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110A6A">
        <w:trPr>
          <w:trHeight w:hRule="exact" w:val="1750"/>
        </w:trPr>
        <w:tc>
          <w:tcPr>
            <w:tcW w:w="143" w:type="dxa"/>
          </w:tcPr>
          <w:p w:rsidR="00110A6A" w:rsidRDefault="00110A6A"/>
        </w:tc>
        <w:tc>
          <w:tcPr>
            <w:tcW w:w="285" w:type="dxa"/>
          </w:tcPr>
          <w:p w:rsidR="00110A6A" w:rsidRDefault="00110A6A"/>
        </w:tc>
        <w:tc>
          <w:tcPr>
            <w:tcW w:w="710" w:type="dxa"/>
          </w:tcPr>
          <w:p w:rsidR="00110A6A" w:rsidRDefault="00110A6A"/>
        </w:tc>
        <w:tc>
          <w:tcPr>
            <w:tcW w:w="1419" w:type="dxa"/>
          </w:tcPr>
          <w:p w:rsidR="00110A6A" w:rsidRDefault="00110A6A"/>
        </w:tc>
        <w:tc>
          <w:tcPr>
            <w:tcW w:w="1419" w:type="dxa"/>
          </w:tcPr>
          <w:p w:rsidR="00110A6A" w:rsidRDefault="00110A6A"/>
        </w:tc>
        <w:tc>
          <w:tcPr>
            <w:tcW w:w="851" w:type="dxa"/>
          </w:tcPr>
          <w:p w:rsidR="00110A6A" w:rsidRDefault="00110A6A"/>
        </w:tc>
        <w:tc>
          <w:tcPr>
            <w:tcW w:w="5401" w:type="dxa"/>
            <w:gridSpan w:val="4"/>
            <w:shd w:val="clear" w:color="000000" w:fill="FFFFFF"/>
            <w:tcMar>
              <w:left w:w="34" w:type="dxa"/>
              <w:right w:w="34" w:type="dxa"/>
            </w:tcMar>
          </w:tcPr>
          <w:p w:rsidR="00110A6A" w:rsidRDefault="00A62C74">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110A6A" w:rsidRDefault="00110A6A">
            <w:pPr>
              <w:spacing w:after="0" w:line="240" w:lineRule="auto"/>
              <w:jc w:val="both"/>
            </w:pPr>
          </w:p>
          <w:p w:rsidR="00110A6A" w:rsidRDefault="00A62C74">
            <w:pPr>
              <w:spacing w:after="0" w:line="240" w:lineRule="auto"/>
              <w:jc w:val="both"/>
            </w:pPr>
            <w:r>
              <w:rPr>
                <w:rFonts w:ascii="Times New Roman" w:hAnsi="Times New Roman" w:cs="Times New Roman"/>
                <w:color w:val="000000"/>
              </w:rPr>
              <w:t>.</w:t>
            </w:r>
          </w:p>
        </w:tc>
      </w:tr>
      <w:tr w:rsidR="00110A6A">
        <w:trPr>
          <w:trHeight w:hRule="exact" w:val="138"/>
        </w:trPr>
        <w:tc>
          <w:tcPr>
            <w:tcW w:w="143" w:type="dxa"/>
          </w:tcPr>
          <w:p w:rsidR="00110A6A" w:rsidRDefault="00110A6A"/>
        </w:tc>
        <w:tc>
          <w:tcPr>
            <w:tcW w:w="285" w:type="dxa"/>
          </w:tcPr>
          <w:p w:rsidR="00110A6A" w:rsidRDefault="00110A6A"/>
        </w:tc>
        <w:tc>
          <w:tcPr>
            <w:tcW w:w="710" w:type="dxa"/>
          </w:tcPr>
          <w:p w:rsidR="00110A6A" w:rsidRDefault="00110A6A"/>
        </w:tc>
        <w:tc>
          <w:tcPr>
            <w:tcW w:w="1419" w:type="dxa"/>
          </w:tcPr>
          <w:p w:rsidR="00110A6A" w:rsidRDefault="00110A6A"/>
        </w:tc>
        <w:tc>
          <w:tcPr>
            <w:tcW w:w="1419" w:type="dxa"/>
          </w:tcPr>
          <w:p w:rsidR="00110A6A" w:rsidRDefault="00110A6A"/>
        </w:tc>
        <w:tc>
          <w:tcPr>
            <w:tcW w:w="851" w:type="dxa"/>
          </w:tcPr>
          <w:p w:rsidR="00110A6A" w:rsidRDefault="00110A6A"/>
        </w:tc>
        <w:tc>
          <w:tcPr>
            <w:tcW w:w="285" w:type="dxa"/>
          </w:tcPr>
          <w:p w:rsidR="00110A6A" w:rsidRDefault="00110A6A"/>
        </w:tc>
        <w:tc>
          <w:tcPr>
            <w:tcW w:w="1277" w:type="dxa"/>
          </w:tcPr>
          <w:p w:rsidR="00110A6A" w:rsidRDefault="00110A6A"/>
        </w:tc>
        <w:tc>
          <w:tcPr>
            <w:tcW w:w="993" w:type="dxa"/>
          </w:tcPr>
          <w:p w:rsidR="00110A6A" w:rsidRDefault="00110A6A"/>
        </w:tc>
        <w:tc>
          <w:tcPr>
            <w:tcW w:w="2836" w:type="dxa"/>
          </w:tcPr>
          <w:p w:rsidR="00110A6A" w:rsidRDefault="00110A6A"/>
        </w:tc>
      </w:tr>
      <w:tr w:rsidR="00110A6A">
        <w:trPr>
          <w:trHeight w:hRule="exact" w:val="585"/>
        </w:trPr>
        <w:tc>
          <w:tcPr>
            <w:tcW w:w="10221" w:type="dxa"/>
            <w:gridSpan w:val="10"/>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0A6A" w:rsidRDefault="00A62C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0A6A">
        <w:trPr>
          <w:trHeight w:hRule="exact" w:val="304"/>
        </w:trPr>
        <w:tc>
          <w:tcPr>
            <w:tcW w:w="10221" w:type="dxa"/>
            <w:gridSpan w:val="10"/>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10A6A">
        <w:trPr>
          <w:trHeight w:hRule="exact" w:val="10"/>
        </w:trPr>
        <w:tc>
          <w:tcPr>
            <w:tcW w:w="6393" w:type="dxa"/>
            <w:gridSpan w:val="8"/>
            <w:shd w:val="clear" w:color="000000" w:fill="FFFFFF"/>
            <w:tcMar>
              <w:left w:w="34" w:type="dxa"/>
              <w:right w:w="34" w:type="dxa"/>
            </w:tcMar>
          </w:tcPr>
          <w:p w:rsidR="00110A6A" w:rsidRDefault="00110A6A"/>
        </w:tc>
        <w:tc>
          <w:tcPr>
            <w:tcW w:w="3842" w:type="dxa"/>
            <w:gridSpan w:val="2"/>
            <w:vMerge w:val="restart"/>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УТВЕРЖДАЮ</w:t>
            </w:r>
          </w:p>
        </w:tc>
      </w:tr>
      <w:tr w:rsidR="00110A6A">
        <w:trPr>
          <w:trHeight w:hRule="exact" w:val="267"/>
        </w:trPr>
        <w:tc>
          <w:tcPr>
            <w:tcW w:w="143" w:type="dxa"/>
          </w:tcPr>
          <w:p w:rsidR="00110A6A" w:rsidRDefault="00110A6A"/>
        </w:tc>
        <w:tc>
          <w:tcPr>
            <w:tcW w:w="285" w:type="dxa"/>
          </w:tcPr>
          <w:p w:rsidR="00110A6A" w:rsidRDefault="00110A6A"/>
        </w:tc>
        <w:tc>
          <w:tcPr>
            <w:tcW w:w="710" w:type="dxa"/>
          </w:tcPr>
          <w:p w:rsidR="00110A6A" w:rsidRDefault="00110A6A"/>
        </w:tc>
        <w:tc>
          <w:tcPr>
            <w:tcW w:w="1419" w:type="dxa"/>
          </w:tcPr>
          <w:p w:rsidR="00110A6A" w:rsidRDefault="00110A6A"/>
        </w:tc>
        <w:tc>
          <w:tcPr>
            <w:tcW w:w="1419" w:type="dxa"/>
          </w:tcPr>
          <w:p w:rsidR="00110A6A" w:rsidRDefault="00110A6A"/>
        </w:tc>
        <w:tc>
          <w:tcPr>
            <w:tcW w:w="851" w:type="dxa"/>
          </w:tcPr>
          <w:p w:rsidR="00110A6A" w:rsidRDefault="00110A6A"/>
        </w:tc>
        <w:tc>
          <w:tcPr>
            <w:tcW w:w="285" w:type="dxa"/>
          </w:tcPr>
          <w:p w:rsidR="00110A6A" w:rsidRDefault="00110A6A"/>
        </w:tc>
        <w:tc>
          <w:tcPr>
            <w:tcW w:w="1277" w:type="dxa"/>
          </w:tcPr>
          <w:p w:rsidR="00110A6A" w:rsidRDefault="00110A6A"/>
        </w:tc>
        <w:tc>
          <w:tcPr>
            <w:tcW w:w="3842" w:type="dxa"/>
            <w:gridSpan w:val="2"/>
            <w:vMerge/>
            <w:shd w:val="clear" w:color="000000" w:fill="FFFFFF"/>
            <w:tcMar>
              <w:left w:w="34" w:type="dxa"/>
              <w:right w:w="34" w:type="dxa"/>
            </w:tcMar>
          </w:tcPr>
          <w:p w:rsidR="00110A6A" w:rsidRDefault="00110A6A"/>
        </w:tc>
      </w:tr>
      <w:tr w:rsidR="00110A6A">
        <w:trPr>
          <w:trHeight w:hRule="exact" w:val="972"/>
        </w:trPr>
        <w:tc>
          <w:tcPr>
            <w:tcW w:w="143" w:type="dxa"/>
          </w:tcPr>
          <w:p w:rsidR="00110A6A" w:rsidRDefault="00110A6A"/>
        </w:tc>
        <w:tc>
          <w:tcPr>
            <w:tcW w:w="285" w:type="dxa"/>
          </w:tcPr>
          <w:p w:rsidR="00110A6A" w:rsidRDefault="00110A6A"/>
        </w:tc>
        <w:tc>
          <w:tcPr>
            <w:tcW w:w="710" w:type="dxa"/>
          </w:tcPr>
          <w:p w:rsidR="00110A6A" w:rsidRDefault="00110A6A"/>
        </w:tc>
        <w:tc>
          <w:tcPr>
            <w:tcW w:w="1419" w:type="dxa"/>
          </w:tcPr>
          <w:p w:rsidR="00110A6A" w:rsidRDefault="00110A6A"/>
        </w:tc>
        <w:tc>
          <w:tcPr>
            <w:tcW w:w="1419" w:type="dxa"/>
          </w:tcPr>
          <w:p w:rsidR="00110A6A" w:rsidRDefault="00110A6A"/>
        </w:tc>
        <w:tc>
          <w:tcPr>
            <w:tcW w:w="851" w:type="dxa"/>
          </w:tcPr>
          <w:p w:rsidR="00110A6A" w:rsidRDefault="00110A6A"/>
        </w:tc>
        <w:tc>
          <w:tcPr>
            <w:tcW w:w="285" w:type="dxa"/>
          </w:tcPr>
          <w:p w:rsidR="00110A6A" w:rsidRDefault="00110A6A"/>
        </w:tc>
        <w:tc>
          <w:tcPr>
            <w:tcW w:w="1277" w:type="dxa"/>
          </w:tcPr>
          <w:p w:rsidR="00110A6A" w:rsidRDefault="00110A6A"/>
        </w:tc>
        <w:tc>
          <w:tcPr>
            <w:tcW w:w="3842" w:type="dxa"/>
            <w:gridSpan w:val="2"/>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10A6A" w:rsidRDefault="00110A6A">
            <w:pPr>
              <w:spacing w:after="0" w:line="240" w:lineRule="auto"/>
              <w:jc w:val="center"/>
              <w:rPr>
                <w:sz w:val="24"/>
                <w:szCs w:val="24"/>
              </w:rPr>
            </w:pPr>
          </w:p>
          <w:p w:rsidR="00110A6A" w:rsidRDefault="00A62C7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10A6A">
        <w:trPr>
          <w:trHeight w:hRule="exact" w:val="277"/>
        </w:trPr>
        <w:tc>
          <w:tcPr>
            <w:tcW w:w="143" w:type="dxa"/>
          </w:tcPr>
          <w:p w:rsidR="00110A6A" w:rsidRDefault="00110A6A"/>
        </w:tc>
        <w:tc>
          <w:tcPr>
            <w:tcW w:w="285" w:type="dxa"/>
          </w:tcPr>
          <w:p w:rsidR="00110A6A" w:rsidRDefault="00110A6A"/>
        </w:tc>
        <w:tc>
          <w:tcPr>
            <w:tcW w:w="710" w:type="dxa"/>
          </w:tcPr>
          <w:p w:rsidR="00110A6A" w:rsidRDefault="00110A6A"/>
        </w:tc>
        <w:tc>
          <w:tcPr>
            <w:tcW w:w="1419" w:type="dxa"/>
          </w:tcPr>
          <w:p w:rsidR="00110A6A" w:rsidRDefault="00110A6A"/>
        </w:tc>
        <w:tc>
          <w:tcPr>
            <w:tcW w:w="1419" w:type="dxa"/>
          </w:tcPr>
          <w:p w:rsidR="00110A6A" w:rsidRDefault="00110A6A"/>
        </w:tc>
        <w:tc>
          <w:tcPr>
            <w:tcW w:w="851" w:type="dxa"/>
          </w:tcPr>
          <w:p w:rsidR="00110A6A" w:rsidRDefault="00110A6A"/>
        </w:tc>
        <w:tc>
          <w:tcPr>
            <w:tcW w:w="285" w:type="dxa"/>
          </w:tcPr>
          <w:p w:rsidR="00110A6A" w:rsidRDefault="00110A6A"/>
        </w:tc>
        <w:tc>
          <w:tcPr>
            <w:tcW w:w="1277" w:type="dxa"/>
          </w:tcPr>
          <w:p w:rsidR="00110A6A" w:rsidRDefault="00110A6A"/>
        </w:tc>
        <w:tc>
          <w:tcPr>
            <w:tcW w:w="3842" w:type="dxa"/>
            <w:gridSpan w:val="2"/>
            <w:shd w:val="clear" w:color="000000" w:fill="FFFFFF"/>
            <w:tcMar>
              <w:left w:w="34" w:type="dxa"/>
              <w:right w:w="34" w:type="dxa"/>
            </w:tcMar>
          </w:tcPr>
          <w:p w:rsidR="00110A6A" w:rsidRDefault="00A62C74">
            <w:pPr>
              <w:spacing w:after="0" w:line="240" w:lineRule="auto"/>
              <w:jc w:val="right"/>
              <w:rPr>
                <w:sz w:val="24"/>
                <w:szCs w:val="24"/>
              </w:rPr>
            </w:pPr>
            <w:r>
              <w:rPr>
                <w:rFonts w:ascii="Times New Roman" w:hAnsi="Times New Roman" w:cs="Times New Roman"/>
                <w:color w:val="000000"/>
                <w:sz w:val="24"/>
                <w:szCs w:val="24"/>
              </w:rPr>
              <w:t>28.03.2022</w:t>
            </w:r>
          </w:p>
        </w:tc>
      </w:tr>
      <w:tr w:rsidR="00110A6A">
        <w:trPr>
          <w:trHeight w:hRule="exact" w:val="277"/>
        </w:trPr>
        <w:tc>
          <w:tcPr>
            <w:tcW w:w="143" w:type="dxa"/>
          </w:tcPr>
          <w:p w:rsidR="00110A6A" w:rsidRDefault="00110A6A"/>
        </w:tc>
        <w:tc>
          <w:tcPr>
            <w:tcW w:w="285" w:type="dxa"/>
          </w:tcPr>
          <w:p w:rsidR="00110A6A" w:rsidRDefault="00110A6A"/>
        </w:tc>
        <w:tc>
          <w:tcPr>
            <w:tcW w:w="710" w:type="dxa"/>
          </w:tcPr>
          <w:p w:rsidR="00110A6A" w:rsidRDefault="00110A6A"/>
        </w:tc>
        <w:tc>
          <w:tcPr>
            <w:tcW w:w="1419" w:type="dxa"/>
          </w:tcPr>
          <w:p w:rsidR="00110A6A" w:rsidRDefault="00110A6A"/>
        </w:tc>
        <w:tc>
          <w:tcPr>
            <w:tcW w:w="1419" w:type="dxa"/>
          </w:tcPr>
          <w:p w:rsidR="00110A6A" w:rsidRDefault="00110A6A"/>
        </w:tc>
        <w:tc>
          <w:tcPr>
            <w:tcW w:w="851" w:type="dxa"/>
          </w:tcPr>
          <w:p w:rsidR="00110A6A" w:rsidRDefault="00110A6A"/>
        </w:tc>
        <w:tc>
          <w:tcPr>
            <w:tcW w:w="285" w:type="dxa"/>
          </w:tcPr>
          <w:p w:rsidR="00110A6A" w:rsidRDefault="00110A6A"/>
        </w:tc>
        <w:tc>
          <w:tcPr>
            <w:tcW w:w="1277" w:type="dxa"/>
          </w:tcPr>
          <w:p w:rsidR="00110A6A" w:rsidRDefault="00110A6A"/>
        </w:tc>
        <w:tc>
          <w:tcPr>
            <w:tcW w:w="993" w:type="dxa"/>
          </w:tcPr>
          <w:p w:rsidR="00110A6A" w:rsidRDefault="00110A6A"/>
        </w:tc>
        <w:tc>
          <w:tcPr>
            <w:tcW w:w="2836" w:type="dxa"/>
          </w:tcPr>
          <w:p w:rsidR="00110A6A" w:rsidRDefault="00110A6A"/>
        </w:tc>
      </w:tr>
      <w:tr w:rsidR="00110A6A">
        <w:trPr>
          <w:trHeight w:hRule="exact" w:val="416"/>
        </w:trPr>
        <w:tc>
          <w:tcPr>
            <w:tcW w:w="10221" w:type="dxa"/>
            <w:gridSpan w:val="10"/>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0A6A">
        <w:trPr>
          <w:trHeight w:hRule="exact" w:val="1135"/>
        </w:trPr>
        <w:tc>
          <w:tcPr>
            <w:tcW w:w="143" w:type="dxa"/>
          </w:tcPr>
          <w:p w:rsidR="00110A6A" w:rsidRDefault="00110A6A"/>
        </w:tc>
        <w:tc>
          <w:tcPr>
            <w:tcW w:w="285" w:type="dxa"/>
          </w:tcPr>
          <w:p w:rsidR="00110A6A" w:rsidRDefault="00110A6A"/>
        </w:tc>
        <w:tc>
          <w:tcPr>
            <w:tcW w:w="710" w:type="dxa"/>
          </w:tcPr>
          <w:p w:rsidR="00110A6A" w:rsidRDefault="00110A6A"/>
        </w:tc>
        <w:tc>
          <w:tcPr>
            <w:tcW w:w="1419" w:type="dxa"/>
          </w:tcPr>
          <w:p w:rsidR="00110A6A" w:rsidRDefault="00110A6A"/>
        </w:tc>
        <w:tc>
          <w:tcPr>
            <w:tcW w:w="4834" w:type="dxa"/>
            <w:gridSpan w:val="5"/>
            <w:shd w:val="clear" w:color="000000" w:fill="FFFFFF"/>
            <w:tcMar>
              <w:left w:w="34" w:type="dxa"/>
              <w:right w:w="34" w:type="dxa"/>
            </w:tcMar>
          </w:tcPr>
          <w:p w:rsidR="00110A6A" w:rsidRDefault="00A62C74">
            <w:pPr>
              <w:spacing w:after="0" w:line="240" w:lineRule="auto"/>
              <w:jc w:val="center"/>
              <w:rPr>
                <w:sz w:val="32"/>
                <w:szCs w:val="32"/>
              </w:rPr>
            </w:pPr>
            <w:r>
              <w:rPr>
                <w:rFonts w:ascii="Times New Roman" w:hAnsi="Times New Roman" w:cs="Times New Roman"/>
                <w:color w:val="000000"/>
                <w:sz w:val="32"/>
                <w:szCs w:val="32"/>
              </w:rPr>
              <w:t>Методология научного исследования</w:t>
            </w:r>
          </w:p>
          <w:p w:rsidR="00110A6A" w:rsidRDefault="00A62C74">
            <w:pPr>
              <w:spacing w:after="0" w:line="240" w:lineRule="auto"/>
              <w:jc w:val="center"/>
              <w:rPr>
                <w:sz w:val="32"/>
                <w:szCs w:val="32"/>
              </w:rPr>
            </w:pPr>
            <w:r>
              <w:rPr>
                <w:rFonts w:ascii="Times New Roman" w:hAnsi="Times New Roman" w:cs="Times New Roman"/>
                <w:color w:val="000000"/>
                <w:sz w:val="32"/>
                <w:szCs w:val="32"/>
              </w:rPr>
              <w:t>Б1.О.01</w:t>
            </w:r>
          </w:p>
        </w:tc>
        <w:tc>
          <w:tcPr>
            <w:tcW w:w="2836" w:type="dxa"/>
          </w:tcPr>
          <w:p w:rsidR="00110A6A" w:rsidRDefault="00110A6A"/>
        </w:tc>
      </w:tr>
      <w:tr w:rsidR="00110A6A">
        <w:trPr>
          <w:trHeight w:hRule="exact" w:val="277"/>
        </w:trPr>
        <w:tc>
          <w:tcPr>
            <w:tcW w:w="10221" w:type="dxa"/>
            <w:gridSpan w:val="10"/>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10A6A">
        <w:trPr>
          <w:trHeight w:hRule="exact" w:val="1125"/>
        </w:trPr>
        <w:tc>
          <w:tcPr>
            <w:tcW w:w="143" w:type="dxa"/>
          </w:tcPr>
          <w:p w:rsidR="00110A6A" w:rsidRDefault="00110A6A"/>
        </w:tc>
        <w:tc>
          <w:tcPr>
            <w:tcW w:w="285" w:type="dxa"/>
          </w:tcPr>
          <w:p w:rsidR="00110A6A" w:rsidRDefault="00110A6A"/>
        </w:tc>
        <w:tc>
          <w:tcPr>
            <w:tcW w:w="9795" w:type="dxa"/>
            <w:gridSpan w:val="8"/>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110A6A" w:rsidRDefault="00A62C7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110A6A" w:rsidRDefault="00A62C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0A6A">
        <w:trPr>
          <w:trHeight w:hRule="exact" w:val="699"/>
        </w:trPr>
        <w:tc>
          <w:tcPr>
            <w:tcW w:w="10221" w:type="dxa"/>
            <w:gridSpan w:val="10"/>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10A6A">
        <w:trPr>
          <w:trHeight w:hRule="exact" w:val="277"/>
        </w:trPr>
        <w:tc>
          <w:tcPr>
            <w:tcW w:w="3984" w:type="dxa"/>
            <w:gridSpan w:val="5"/>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10A6A" w:rsidRDefault="00110A6A"/>
        </w:tc>
        <w:tc>
          <w:tcPr>
            <w:tcW w:w="285" w:type="dxa"/>
          </w:tcPr>
          <w:p w:rsidR="00110A6A" w:rsidRDefault="00110A6A"/>
        </w:tc>
        <w:tc>
          <w:tcPr>
            <w:tcW w:w="1277" w:type="dxa"/>
          </w:tcPr>
          <w:p w:rsidR="00110A6A" w:rsidRDefault="00110A6A"/>
        </w:tc>
        <w:tc>
          <w:tcPr>
            <w:tcW w:w="993" w:type="dxa"/>
          </w:tcPr>
          <w:p w:rsidR="00110A6A" w:rsidRDefault="00110A6A"/>
        </w:tc>
        <w:tc>
          <w:tcPr>
            <w:tcW w:w="2836" w:type="dxa"/>
          </w:tcPr>
          <w:p w:rsidR="00110A6A" w:rsidRDefault="00110A6A"/>
        </w:tc>
      </w:tr>
      <w:tr w:rsidR="00110A6A">
        <w:trPr>
          <w:trHeight w:hRule="exact" w:val="155"/>
        </w:trPr>
        <w:tc>
          <w:tcPr>
            <w:tcW w:w="143" w:type="dxa"/>
          </w:tcPr>
          <w:p w:rsidR="00110A6A" w:rsidRDefault="00110A6A"/>
        </w:tc>
        <w:tc>
          <w:tcPr>
            <w:tcW w:w="285" w:type="dxa"/>
          </w:tcPr>
          <w:p w:rsidR="00110A6A" w:rsidRDefault="00110A6A"/>
        </w:tc>
        <w:tc>
          <w:tcPr>
            <w:tcW w:w="710" w:type="dxa"/>
          </w:tcPr>
          <w:p w:rsidR="00110A6A" w:rsidRDefault="00110A6A"/>
        </w:tc>
        <w:tc>
          <w:tcPr>
            <w:tcW w:w="1419" w:type="dxa"/>
          </w:tcPr>
          <w:p w:rsidR="00110A6A" w:rsidRDefault="00110A6A"/>
        </w:tc>
        <w:tc>
          <w:tcPr>
            <w:tcW w:w="1419" w:type="dxa"/>
          </w:tcPr>
          <w:p w:rsidR="00110A6A" w:rsidRDefault="00110A6A"/>
        </w:tc>
        <w:tc>
          <w:tcPr>
            <w:tcW w:w="851" w:type="dxa"/>
          </w:tcPr>
          <w:p w:rsidR="00110A6A" w:rsidRDefault="00110A6A"/>
        </w:tc>
        <w:tc>
          <w:tcPr>
            <w:tcW w:w="285" w:type="dxa"/>
          </w:tcPr>
          <w:p w:rsidR="00110A6A" w:rsidRDefault="00110A6A"/>
        </w:tc>
        <w:tc>
          <w:tcPr>
            <w:tcW w:w="1277" w:type="dxa"/>
          </w:tcPr>
          <w:p w:rsidR="00110A6A" w:rsidRDefault="00110A6A"/>
        </w:tc>
        <w:tc>
          <w:tcPr>
            <w:tcW w:w="993" w:type="dxa"/>
          </w:tcPr>
          <w:p w:rsidR="00110A6A" w:rsidRDefault="00110A6A"/>
        </w:tc>
        <w:tc>
          <w:tcPr>
            <w:tcW w:w="2836" w:type="dxa"/>
          </w:tcPr>
          <w:p w:rsidR="00110A6A" w:rsidRDefault="00110A6A"/>
        </w:tc>
      </w:tr>
      <w:tr w:rsidR="00110A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ФИНАНСЫ И ЭКОНОМИКА</w:t>
            </w:r>
          </w:p>
        </w:tc>
      </w:tr>
      <w:tr w:rsidR="00110A6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СТРАХОВОЙ БРОКЕР</w:t>
            </w:r>
          </w:p>
        </w:tc>
      </w:tr>
      <w:tr w:rsidR="00110A6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10A6A" w:rsidRDefault="00110A6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110A6A"/>
        </w:tc>
      </w:tr>
      <w:tr w:rsidR="00110A6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10A6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10A6A" w:rsidRDefault="00110A6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110A6A"/>
        </w:tc>
      </w:tr>
      <w:tr w:rsidR="00110A6A">
        <w:trPr>
          <w:trHeight w:hRule="exact" w:val="124"/>
        </w:trPr>
        <w:tc>
          <w:tcPr>
            <w:tcW w:w="143" w:type="dxa"/>
          </w:tcPr>
          <w:p w:rsidR="00110A6A" w:rsidRDefault="00110A6A"/>
        </w:tc>
        <w:tc>
          <w:tcPr>
            <w:tcW w:w="285" w:type="dxa"/>
          </w:tcPr>
          <w:p w:rsidR="00110A6A" w:rsidRDefault="00110A6A"/>
        </w:tc>
        <w:tc>
          <w:tcPr>
            <w:tcW w:w="710" w:type="dxa"/>
          </w:tcPr>
          <w:p w:rsidR="00110A6A" w:rsidRDefault="00110A6A"/>
        </w:tc>
        <w:tc>
          <w:tcPr>
            <w:tcW w:w="1419" w:type="dxa"/>
          </w:tcPr>
          <w:p w:rsidR="00110A6A" w:rsidRDefault="00110A6A"/>
        </w:tc>
        <w:tc>
          <w:tcPr>
            <w:tcW w:w="1419" w:type="dxa"/>
          </w:tcPr>
          <w:p w:rsidR="00110A6A" w:rsidRDefault="00110A6A"/>
        </w:tc>
        <w:tc>
          <w:tcPr>
            <w:tcW w:w="851" w:type="dxa"/>
          </w:tcPr>
          <w:p w:rsidR="00110A6A" w:rsidRDefault="00110A6A"/>
        </w:tc>
        <w:tc>
          <w:tcPr>
            <w:tcW w:w="285" w:type="dxa"/>
          </w:tcPr>
          <w:p w:rsidR="00110A6A" w:rsidRDefault="00110A6A"/>
        </w:tc>
        <w:tc>
          <w:tcPr>
            <w:tcW w:w="1277" w:type="dxa"/>
          </w:tcPr>
          <w:p w:rsidR="00110A6A" w:rsidRDefault="00110A6A"/>
        </w:tc>
        <w:tc>
          <w:tcPr>
            <w:tcW w:w="993" w:type="dxa"/>
          </w:tcPr>
          <w:p w:rsidR="00110A6A" w:rsidRDefault="00110A6A"/>
        </w:tc>
        <w:tc>
          <w:tcPr>
            <w:tcW w:w="2836" w:type="dxa"/>
          </w:tcPr>
          <w:p w:rsidR="00110A6A" w:rsidRDefault="00110A6A"/>
        </w:tc>
      </w:tr>
      <w:tr w:rsidR="00110A6A">
        <w:trPr>
          <w:trHeight w:hRule="exact" w:val="277"/>
        </w:trPr>
        <w:tc>
          <w:tcPr>
            <w:tcW w:w="5118" w:type="dxa"/>
            <w:gridSpan w:val="7"/>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110A6A">
        <w:trPr>
          <w:trHeight w:hRule="exact" w:val="307"/>
        </w:trPr>
        <w:tc>
          <w:tcPr>
            <w:tcW w:w="143" w:type="dxa"/>
          </w:tcPr>
          <w:p w:rsidR="00110A6A" w:rsidRDefault="00110A6A"/>
        </w:tc>
        <w:tc>
          <w:tcPr>
            <w:tcW w:w="285" w:type="dxa"/>
          </w:tcPr>
          <w:p w:rsidR="00110A6A" w:rsidRDefault="00110A6A"/>
        </w:tc>
        <w:tc>
          <w:tcPr>
            <w:tcW w:w="710" w:type="dxa"/>
          </w:tcPr>
          <w:p w:rsidR="00110A6A" w:rsidRDefault="00110A6A"/>
        </w:tc>
        <w:tc>
          <w:tcPr>
            <w:tcW w:w="1419" w:type="dxa"/>
          </w:tcPr>
          <w:p w:rsidR="00110A6A" w:rsidRDefault="00110A6A"/>
        </w:tc>
        <w:tc>
          <w:tcPr>
            <w:tcW w:w="1419" w:type="dxa"/>
          </w:tcPr>
          <w:p w:rsidR="00110A6A" w:rsidRDefault="00110A6A"/>
        </w:tc>
        <w:tc>
          <w:tcPr>
            <w:tcW w:w="851" w:type="dxa"/>
          </w:tcPr>
          <w:p w:rsidR="00110A6A" w:rsidRDefault="00110A6A"/>
        </w:tc>
        <w:tc>
          <w:tcPr>
            <w:tcW w:w="285" w:type="dxa"/>
          </w:tcPr>
          <w:p w:rsidR="00110A6A" w:rsidRDefault="00110A6A"/>
        </w:tc>
        <w:tc>
          <w:tcPr>
            <w:tcW w:w="5118" w:type="dxa"/>
            <w:gridSpan w:val="3"/>
            <w:vMerge/>
            <w:shd w:val="clear" w:color="000000" w:fill="FFFFFF"/>
            <w:tcMar>
              <w:left w:w="34" w:type="dxa"/>
              <w:right w:w="34" w:type="dxa"/>
            </w:tcMar>
          </w:tcPr>
          <w:p w:rsidR="00110A6A" w:rsidRDefault="00110A6A"/>
        </w:tc>
      </w:tr>
      <w:tr w:rsidR="00110A6A">
        <w:trPr>
          <w:trHeight w:hRule="exact" w:val="2991"/>
        </w:trPr>
        <w:tc>
          <w:tcPr>
            <w:tcW w:w="143" w:type="dxa"/>
          </w:tcPr>
          <w:p w:rsidR="00110A6A" w:rsidRDefault="00110A6A"/>
        </w:tc>
        <w:tc>
          <w:tcPr>
            <w:tcW w:w="285" w:type="dxa"/>
          </w:tcPr>
          <w:p w:rsidR="00110A6A" w:rsidRDefault="00110A6A"/>
        </w:tc>
        <w:tc>
          <w:tcPr>
            <w:tcW w:w="710" w:type="dxa"/>
          </w:tcPr>
          <w:p w:rsidR="00110A6A" w:rsidRDefault="00110A6A"/>
        </w:tc>
        <w:tc>
          <w:tcPr>
            <w:tcW w:w="1419" w:type="dxa"/>
          </w:tcPr>
          <w:p w:rsidR="00110A6A" w:rsidRDefault="00110A6A"/>
        </w:tc>
        <w:tc>
          <w:tcPr>
            <w:tcW w:w="1419" w:type="dxa"/>
          </w:tcPr>
          <w:p w:rsidR="00110A6A" w:rsidRDefault="00110A6A"/>
        </w:tc>
        <w:tc>
          <w:tcPr>
            <w:tcW w:w="851" w:type="dxa"/>
          </w:tcPr>
          <w:p w:rsidR="00110A6A" w:rsidRDefault="00110A6A"/>
        </w:tc>
        <w:tc>
          <w:tcPr>
            <w:tcW w:w="285" w:type="dxa"/>
          </w:tcPr>
          <w:p w:rsidR="00110A6A" w:rsidRDefault="00110A6A"/>
        </w:tc>
        <w:tc>
          <w:tcPr>
            <w:tcW w:w="1277" w:type="dxa"/>
          </w:tcPr>
          <w:p w:rsidR="00110A6A" w:rsidRDefault="00110A6A"/>
        </w:tc>
        <w:tc>
          <w:tcPr>
            <w:tcW w:w="993" w:type="dxa"/>
          </w:tcPr>
          <w:p w:rsidR="00110A6A" w:rsidRDefault="00110A6A"/>
        </w:tc>
        <w:tc>
          <w:tcPr>
            <w:tcW w:w="2836" w:type="dxa"/>
          </w:tcPr>
          <w:p w:rsidR="00110A6A" w:rsidRDefault="00110A6A"/>
        </w:tc>
      </w:tr>
      <w:tr w:rsidR="00110A6A">
        <w:trPr>
          <w:trHeight w:hRule="exact" w:val="277"/>
        </w:trPr>
        <w:tc>
          <w:tcPr>
            <w:tcW w:w="143" w:type="dxa"/>
          </w:tcPr>
          <w:p w:rsidR="00110A6A" w:rsidRDefault="00110A6A"/>
        </w:tc>
        <w:tc>
          <w:tcPr>
            <w:tcW w:w="10079" w:type="dxa"/>
            <w:gridSpan w:val="9"/>
            <w:vMerge w:val="restart"/>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0A6A">
        <w:trPr>
          <w:trHeight w:hRule="exact" w:val="138"/>
        </w:trPr>
        <w:tc>
          <w:tcPr>
            <w:tcW w:w="143" w:type="dxa"/>
          </w:tcPr>
          <w:p w:rsidR="00110A6A" w:rsidRDefault="00110A6A"/>
        </w:tc>
        <w:tc>
          <w:tcPr>
            <w:tcW w:w="10079" w:type="dxa"/>
            <w:gridSpan w:val="9"/>
            <w:vMerge/>
            <w:shd w:val="clear" w:color="000000" w:fill="FFFFFF"/>
            <w:tcMar>
              <w:left w:w="34" w:type="dxa"/>
              <w:right w:w="34" w:type="dxa"/>
            </w:tcMar>
          </w:tcPr>
          <w:p w:rsidR="00110A6A" w:rsidRDefault="00110A6A"/>
        </w:tc>
      </w:tr>
      <w:tr w:rsidR="00110A6A">
        <w:trPr>
          <w:trHeight w:hRule="exact" w:val="1666"/>
        </w:trPr>
        <w:tc>
          <w:tcPr>
            <w:tcW w:w="143" w:type="dxa"/>
          </w:tcPr>
          <w:p w:rsidR="00110A6A" w:rsidRDefault="00110A6A"/>
        </w:tc>
        <w:tc>
          <w:tcPr>
            <w:tcW w:w="10079" w:type="dxa"/>
            <w:gridSpan w:val="9"/>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10A6A" w:rsidRDefault="00110A6A">
            <w:pPr>
              <w:spacing w:after="0" w:line="240" w:lineRule="auto"/>
              <w:jc w:val="center"/>
              <w:rPr>
                <w:sz w:val="24"/>
                <w:szCs w:val="24"/>
              </w:rPr>
            </w:pPr>
          </w:p>
          <w:p w:rsidR="00110A6A" w:rsidRDefault="00A62C7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10A6A" w:rsidRDefault="00110A6A">
            <w:pPr>
              <w:spacing w:after="0" w:line="240" w:lineRule="auto"/>
              <w:jc w:val="center"/>
              <w:rPr>
                <w:sz w:val="24"/>
                <w:szCs w:val="24"/>
              </w:rPr>
            </w:pPr>
          </w:p>
          <w:p w:rsidR="00110A6A" w:rsidRDefault="00A62C74">
            <w:pPr>
              <w:spacing w:after="0" w:line="240" w:lineRule="auto"/>
              <w:jc w:val="center"/>
              <w:rPr>
                <w:sz w:val="24"/>
                <w:szCs w:val="24"/>
              </w:rPr>
            </w:pPr>
            <w:r>
              <w:rPr>
                <w:rFonts w:ascii="Times New Roman" w:hAnsi="Times New Roman" w:cs="Times New Roman"/>
                <w:color w:val="000000"/>
                <w:sz w:val="24"/>
                <w:szCs w:val="24"/>
              </w:rPr>
              <w:t>Омск, 2022</w:t>
            </w: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0A6A">
        <w:trPr>
          <w:trHeight w:hRule="exact" w:val="2222"/>
        </w:trPr>
        <w:tc>
          <w:tcPr>
            <w:tcW w:w="10788"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0A6A" w:rsidRDefault="00110A6A">
            <w:pPr>
              <w:spacing w:after="0" w:line="240" w:lineRule="auto"/>
              <w:rPr>
                <w:sz w:val="24"/>
                <w:szCs w:val="24"/>
              </w:rPr>
            </w:pPr>
          </w:p>
          <w:p w:rsidR="00110A6A" w:rsidRDefault="00A62C74">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110A6A" w:rsidRDefault="00110A6A">
            <w:pPr>
              <w:spacing w:after="0" w:line="240" w:lineRule="auto"/>
              <w:rPr>
                <w:sz w:val="24"/>
                <w:szCs w:val="24"/>
              </w:rPr>
            </w:pPr>
          </w:p>
          <w:p w:rsidR="00110A6A" w:rsidRDefault="00A62C7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10A6A" w:rsidRDefault="00A62C74">
            <w:pPr>
              <w:spacing w:after="0" w:line="240" w:lineRule="auto"/>
              <w:rPr>
                <w:sz w:val="24"/>
                <w:szCs w:val="24"/>
              </w:rPr>
            </w:pPr>
            <w:r>
              <w:rPr>
                <w:rFonts w:ascii="Times New Roman" w:hAnsi="Times New Roman" w:cs="Times New Roman"/>
                <w:color w:val="000000"/>
                <w:sz w:val="24"/>
                <w:szCs w:val="24"/>
              </w:rPr>
              <w:t>Протокол от 25.03.2022 г.  №8</w:t>
            </w:r>
          </w:p>
        </w:tc>
      </w:tr>
      <w:tr w:rsidR="00110A6A">
        <w:trPr>
          <w:trHeight w:hRule="exact" w:val="277"/>
        </w:trPr>
        <w:tc>
          <w:tcPr>
            <w:tcW w:w="10788"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A6A">
        <w:trPr>
          <w:trHeight w:hRule="exact" w:val="277"/>
        </w:trPr>
        <w:tc>
          <w:tcPr>
            <w:tcW w:w="9654" w:type="dxa"/>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0A6A">
        <w:trPr>
          <w:trHeight w:hRule="exact" w:val="555"/>
        </w:trPr>
        <w:tc>
          <w:tcPr>
            <w:tcW w:w="9640" w:type="dxa"/>
          </w:tcPr>
          <w:p w:rsidR="00110A6A" w:rsidRDefault="00110A6A"/>
        </w:tc>
      </w:tr>
      <w:tr w:rsidR="00110A6A">
        <w:trPr>
          <w:trHeight w:hRule="exact" w:val="8751"/>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0A6A" w:rsidRDefault="00A62C7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0A6A" w:rsidRDefault="00A62C7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0A6A" w:rsidRDefault="00A62C7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0A6A" w:rsidRDefault="00A62C7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0A6A" w:rsidRDefault="00A62C7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0A6A" w:rsidRDefault="00A62C7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0A6A" w:rsidRDefault="00A62C7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0A6A" w:rsidRDefault="00A62C7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0A6A" w:rsidRDefault="00A62C7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0A6A" w:rsidRDefault="00A62C7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0A6A" w:rsidRDefault="00A62C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A6A">
        <w:trPr>
          <w:trHeight w:hRule="exact" w:val="277"/>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0A6A">
        <w:trPr>
          <w:trHeight w:hRule="exact" w:val="14889"/>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0A6A" w:rsidRDefault="00A62C7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110A6A" w:rsidRDefault="00A62C7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0A6A" w:rsidRDefault="00A62C7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0A6A" w:rsidRDefault="00A62C7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A6A" w:rsidRDefault="00A62C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A6A" w:rsidRDefault="00A62C7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0A6A" w:rsidRDefault="00A62C7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A6A" w:rsidRDefault="00A62C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A6A" w:rsidRDefault="00A62C7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110A6A" w:rsidRDefault="00A62C7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2022/2023 учебного года:</w:t>
            </w:r>
          </w:p>
          <w:p w:rsidR="00110A6A" w:rsidRDefault="00A62C7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A6A">
        <w:trPr>
          <w:trHeight w:hRule="exact" w:val="1396"/>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 «Методология научного исследования».</w:t>
            </w:r>
          </w:p>
          <w:p w:rsidR="00110A6A" w:rsidRDefault="00A62C7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0A6A">
        <w:trPr>
          <w:trHeight w:hRule="exact" w:val="139"/>
        </w:trPr>
        <w:tc>
          <w:tcPr>
            <w:tcW w:w="9640" w:type="dxa"/>
          </w:tcPr>
          <w:p w:rsidR="00110A6A" w:rsidRDefault="00110A6A"/>
        </w:tc>
      </w:tr>
      <w:tr w:rsidR="00110A6A">
        <w:trPr>
          <w:trHeight w:hRule="exact" w:val="3260"/>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10A6A" w:rsidRDefault="00A62C7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0A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Код компетенции: УК-1</w:t>
            </w:r>
          </w:p>
          <w:p w:rsidR="00110A6A" w:rsidRDefault="00A62C74">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110A6A">
        <w:trPr>
          <w:trHeight w:hRule="exact" w:val="585"/>
        </w:trPr>
        <w:tc>
          <w:tcPr>
            <w:tcW w:w="9654" w:type="dxa"/>
            <w:shd w:val="clear" w:color="000000" w:fill="FFFFFF"/>
            <w:tcMar>
              <w:left w:w="34" w:type="dxa"/>
              <w:right w:w="34" w:type="dxa"/>
            </w:tcMar>
          </w:tcPr>
          <w:p w:rsidR="00110A6A" w:rsidRDefault="00110A6A">
            <w:pPr>
              <w:spacing w:after="0" w:line="240" w:lineRule="auto"/>
              <w:rPr>
                <w:sz w:val="24"/>
                <w:szCs w:val="24"/>
              </w:rPr>
            </w:pPr>
          </w:p>
          <w:p w:rsidR="00110A6A" w:rsidRDefault="00A62C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0A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110A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110A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110A6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110A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110A6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110A6A">
        <w:trPr>
          <w:trHeight w:hRule="exact" w:val="416"/>
        </w:trPr>
        <w:tc>
          <w:tcPr>
            <w:tcW w:w="9640" w:type="dxa"/>
          </w:tcPr>
          <w:p w:rsidR="00110A6A" w:rsidRDefault="00110A6A"/>
        </w:tc>
      </w:tr>
      <w:tr w:rsidR="00110A6A">
        <w:trPr>
          <w:trHeight w:hRule="exact" w:val="304"/>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0A6A">
        <w:trPr>
          <w:trHeight w:hRule="exact" w:val="1366"/>
        </w:trPr>
        <w:tc>
          <w:tcPr>
            <w:tcW w:w="9654" w:type="dxa"/>
            <w:shd w:val="clear" w:color="000000" w:fill="FFFFFF"/>
            <w:tcMar>
              <w:left w:w="34" w:type="dxa"/>
              <w:right w:w="34" w:type="dxa"/>
            </w:tcMar>
          </w:tcPr>
          <w:p w:rsidR="00110A6A" w:rsidRDefault="00110A6A">
            <w:pPr>
              <w:spacing w:after="0" w:line="240" w:lineRule="auto"/>
              <w:jc w:val="both"/>
              <w:rPr>
                <w:sz w:val="24"/>
                <w:szCs w:val="24"/>
              </w:rPr>
            </w:pPr>
          </w:p>
          <w:p w:rsidR="00110A6A" w:rsidRDefault="00A62C74">
            <w:pPr>
              <w:spacing w:after="0" w:line="240" w:lineRule="auto"/>
              <w:jc w:val="both"/>
              <w:rPr>
                <w:sz w:val="24"/>
                <w:szCs w:val="24"/>
              </w:rPr>
            </w:pPr>
            <w:r>
              <w:rPr>
                <w:rFonts w:ascii="Times New Roman" w:hAnsi="Times New Roman" w:cs="Times New Roman"/>
                <w:color w:val="000000"/>
                <w:sz w:val="24"/>
                <w:szCs w:val="24"/>
              </w:rPr>
              <w:t>Дисциплина Б1.О.01 «Методология научного исследования»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10A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rPr>
                <w:sz w:val="24"/>
                <w:szCs w:val="24"/>
              </w:rPr>
            </w:pPr>
            <w:r>
              <w:rPr>
                <w:rFonts w:ascii="Times New Roman" w:hAnsi="Times New Roman" w:cs="Times New Roman"/>
                <w:color w:val="000000"/>
                <w:sz w:val="24"/>
                <w:szCs w:val="24"/>
              </w:rPr>
              <w:t>Коды</w:t>
            </w:r>
          </w:p>
          <w:p w:rsidR="00110A6A" w:rsidRDefault="00A62C74">
            <w:pPr>
              <w:spacing w:after="0" w:line="240" w:lineRule="auto"/>
              <w:jc w:val="center"/>
              <w:rPr>
                <w:sz w:val="24"/>
                <w:szCs w:val="24"/>
              </w:rPr>
            </w:pPr>
            <w:r>
              <w:rPr>
                <w:rFonts w:ascii="Times New Roman" w:hAnsi="Times New Roman" w:cs="Times New Roman"/>
                <w:color w:val="000000"/>
                <w:sz w:val="24"/>
                <w:szCs w:val="24"/>
              </w:rPr>
              <w:t>форми-</w:t>
            </w:r>
          </w:p>
          <w:p w:rsidR="00110A6A" w:rsidRDefault="00A62C74">
            <w:pPr>
              <w:spacing w:after="0" w:line="240" w:lineRule="auto"/>
              <w:jc w:val="center"/>
              <w:rPr>
                <w:sz w:val="24"/>
                <w:szCs w:val="24"/>
              </w:rPr>
            </w:pPr>
            <w:r>
              <w:rPr>
                <w:rFonts w:ascii="Times New Roman" w:hAnsi="Times New Roman" w:cs="Times New Roman"/>
                <w:color w:val="000000"/>
                <w:sz w:val="24"/>
                <w:szCs w:val="24"/>
              </w:rPr>
              <w:t>руемых</w:t>
            </w:r>
          </w:p>
          <w:p w:rsidR="00110A6A" w:rsidRDefault="00A62C74">
            <w:pPr>
              <w:spacing w:after="0" w:line="240" w:lineRule="auto"/>
              <w:jc w:val="center"/>
              <w:rPr>
                <w:sz w:val="24"/>
                <w:szCs w:val="24"/>
              </w:rPr>
            </w:pPr>
            <w:r>
              <w:rPr>
                <w:rFonts w:ascii="Times New Roman" w:hAnsi="Times New Roman" w:cs="Times New Roman"/>
                <w:color w:val="000000"/>
                <w:sz w:val="24"/>
                <w:szCs w:val="24"/>
              </w:rPr>
              <w:t>компе-</w:t>
            </w:r>
          </w:p>
          <w:p w:rsidR="00110A6A" w:rsidRDefault="00A62C74">
            <w:pPr>
              <w:spacing w:after="0" w:line="240" w:lineRule="auto"/>
              <w:jc w:val="center"/>
              <w:rPr>
                <w:sz w:val="24"/>
                <w:szCs w:val="24"/>
              </w:rPr>
            </w:pPr>
            <w:r>
              <w:rPr>
                <w:rFonts w:ascii="Times New Roman" w:hAnsi="Times New Roman" w:cs="Times New Roman"/>
                <w:color w:val="000000"/>
                <w:sz w:val="24"/>
                <w:szCs w:val="24"/>
              </w:rPr>
              <w:t>тенций</w:t>
            </w:r>
          </w:p>
        </w:tc>
      </w:tr>
      <w:tr w:rsidR="00110A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110A6A"/>
        </w:tc>
      </w:tr>
      <w:tr w:rsidR="00110A6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110A6A"/>
        </w:tc>
      </w:tr>
      <w:tr w:rsidR="00110A6A">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pPr>
            <w:r>
              <w:rPr>
                <w:rFonts w:ascii="Times New Roman" w:hAnsi="Times New Roman" w:cs="Times New Roman"/>
                <w:color w:val="000000"/>
              </w:rPr>
              <w:t>Успешное освоение программы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 1)</w:t>
            </w:r>
          </w:p>
          <w:p w:rsidR="00110A6A" w:rsidRDefault="00A62C74">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 2)</w:t>
            </w:r>
          </w:p>
          <w:p w:rsidR="00110A6A" w:rsidRDefault="00A62C74">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p w:rsidR="00110A6A" w:rsidRDefault="00A62C74">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110A6A" w:rsidRDefault="00A62C74">
            <w:pPr>
              <w:spacing w:after="0" w:line="240" w:lineRule="auto"/>
              <w:jc w:val="center"/>
            </w:pPr>
            <w:r>
              <w:rPr>
                <w:rFonts w:ascii="Times New Roman" w:hAnsi="Times New Roman" w:cs="Times New Roman"/>
                <w:color w:val="000000"/>
              </w:rPr>
              <w:t>Производственная практика (практика по профилю профессиональной деятельности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rPr>
                <w:sz w:val="24"/>
                <w:szCs w:val="24"/>
              </w:rPr>
            </w:pPr>
            <w:r>
              <w:rPr>
                <w:rFonts w:ascii="Times New Roman" w:hAnsi="Times New Roman" w:cs="Times New Roman"/>
                <w:color w:val="000000"/>
                <w:sz w:val="24"/>
                <w:szCs w:val="24"/>
              </w:rPr>
              <w:t>УК-1</w:t>
            </w:r>
          </w:p>
        </w:tc>
      </w:tr>
      <w:tr w:rsidR="00110A6A">
        <w:trPr>
          <w:trHeight w:hRule="exact" w:val="138"/>
        </w:trPr>
        <w:tc>
          <w:tcPr>
            <w:tcW w:w="3970" w:type="dxa"/>
          </w:tcPr>
          <w:p w:rsidR="00110A6A" w:rsidRDefault="00110A6A"/>
        </w:tc>
        <w:tc>
          <w:tcPr>
            <w:tcW w:w="1702" w:type="dxa"/>
          </w:tcPr>
          <w:p w:rsidR="00110A6A" w:rsidRDefault="00110A6A"/>
        </w:tc>
        <w:tc>
          <w:tcPr>
            <w:tcW w:w="1702" w:type="dxa"/>
          </w:tcPr>
          <w:p w:rsidR="00110A6A" w:rsidRDefault="00110A6A"/>
        </w:tc>
        <w:tc>
          <w:tcPr>
            <w:tcW w:w="426" w:type="dxa"/>
          </w:tcPr>
          <w:p w:rsidR="00110A6A" w:rsidRDefault="00110A6A"/>
        </w:tc>
        <w:tc>
          <w:tcPr>
            <w:tcW w:w="710" w:type="dxa"/>
          </w:tcPr>
          <w:p w:rsidR="00110A6A" w:rsidRDefault="00110A6A"/>
        </w:tc>
        <w:tc>
          <w:tcPr>
            <w:tcW w:w="143" w:type="dxa"/>
          </w:tcPr>
          <w:p w:rsidR="00110A6A" w:rsidRDefault="00110A6A"/>
        </w:tc>
        <w:tc>
          <w:tcPr>
            <w:tcW w:w="993" w:type="dxa"/>
          </w:tcPr>
          <w:p w:rsidR="00110A6A" w:rsidRDefault="00110A6A"/>
        </w:tc>
      </w:tr>
      <w:tr w:rsidR="00110A6A">
        <w:trPr>
          <w:trHeight w:hRule="exact" w:val="1125"/>
        </w:trPr>
        <w:tc>
          <w:tcPr>
            <w:tcW w:w="9654" w:type="dxa"/>
            <w:gridSpan w:val="7"/>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0A6A">
        <w:trPr>
          <w:trHeight w:hRule="exact" w:val="585"/>
        </w:trPr>
        <w:tc>
          <w:tcPr>
            <w:tcW w:w="9654" w:type="dxa"/>
            <w:gridSpan w:val="7"/>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10A6A" w:rsidRDefault="00A62C74">
            <w:pPr>
              <w:spacing w:after="0" w:line="240" w:lineRule="auto"/>
              <w:jc w:val="center"/>
              <w:rPr>
                <w:sz w:val="24"/>
                <w:szCs w:val="24"/>
              </w:rPr>
            </w:pPr>
            <w:r>
              <w:rPr>
                <w:rFonts w:ascii="Times New Roman" w:hAnsi="Times New Roman" w:cs="Times New Roman"/>
                <w:color w:val="000000"/>
                <w:sz w:val="24"/>
                <w:szCs w:val="24"/>
              </w:rPr>
              <w:t>Из них:</w:t>
            </w:r>
          </w:p>
        </w:tc>
      </w:tr>
      <w:tr w:rsidR="00110A6A">
        <w:trPr>
          <w:trHeight w:hRule="exact" w:val="138"/>
        </w:trPr>
        <w:tc>
          <w:tcPr>
            <w:tcW w:w="3970" w:type="dxa"/>
          </w:tcPr>
          <w:p w:rsidR="00110A6A" w:rsidRDefault="00110A6A"/>
        </w:tc>
        <w:tc>
          <w:tcPr>
            <w:tcW w:w="1702" w:type="dxa"/>
          </w:tcPr>
          <w:p w:rsidR="00110A6A" w:rsidRDefault="00110A6A"/>
        </w:tc>
        <w:tc>
          <w:tcPr>
            <w:tcW w:w="1702" w:type="dxa"/>
          </w:tcPr>
          <w:p w:rsidR="00110A6A" w:rsidRDefault="00110A6A"/>
        </w:tc>
        <w:tc>
          <w:tcPr>
            <w:tcW w:w="426" w:type="dxa"/>
          </w:tcPr>
          <w:p w:rsidR="00110A6A" w:rsidRDefault="00110A6A"/>
        </w:tc>
        <w:tc>
          <w:tcPr>
            <w:tcW w:w="710" w:type="dxa"/>
          </w:tcPr>
          <w:p w:rsidR="00110A6A" w:rsidRDefault="00110A6A"/>
        </w:tc>
        <w:tc>
          <w:tcPr>
            <w:tcW w:w="143" w:type="dxa"/>
          </w:tcPr>
          <w:p w:rsidR="00110A6A" w:rsidRDefault="00110A6A"/>
        </w:tc>
        <w:tc>
          <w:tcPr>
            <w:tcW w:w="993" w:type="dxa"/>
          </w:tcPr>
          <w:p w:rsidR="00110A6A" w:rsidRDefault="00110A6A"/>
        </w:tc>
      </w:tr>
      <w:tr w:rsidR="00110A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26</w:t>
            </w:r>
          </w:p>
        </w:tc>
      </w:tr>
      <w:tr w:rsidR="00110A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8</w:t>
            </w:r>
          </w:p>
        </w:tc>
      </w:tr>
      <w:tr w:rsidR="00110A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8</w:t>
            </w:r>
          </w:p>
        </w:tc>
      </w:tr>
      <w:tr w:rsidR="00110A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10</w:t>
            </w:r>
          </w:p>
        </w:tc>
      </w:tr>
      <w:tr w:rsidR="00110A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44</w:t>
            </w:r>
          </w:p>
        </w:tc>
      </w:tr>
      <w:tr w:rsidR="00110A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36</w:t>
            </w:r>
          </w:p>
        </w:tc>
      </w:tr>
      <w:tr w:rsidR="00110A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экзамены 1</w:t>
            </w:r>
          </w:p>
        </w:tc>
      </w:tr>
      <w:tr w:rsidR="00110A6A">
        <w:trPr>
          <w:trHeight w:hRule="exact" w:val="138"/>
        </w:trPr>
        <w:tc>
          <w:tcPr>
            <w:tcW w:w="3970" w:type="dxa"/>
          </w:tcPr>
          <w:p w:rsidR="00110A6A" w:rsidRDefault="00110A6A"/>
        </w:tc>
        <w:tc>
          <w:tcPr>
            <w:tcW w:w="1702" w:type="dxa"/>
          </w:tcPr>
          <w:p w:rsidR="00110A6A" w:rsidRDefault="00110A6A"/>
        </w:tc>
        <w:tc>
          <w:tcPr>
            <w:tcW w:w="1702" w:type="dxa"/>
          </w:tcPr>
          <w:p w:rsidR="00110A6A" w:rsidRDefault="00110A6A"/>
        </w:tc>
        <w:tc>
          <w:tcPr>
            <w:tcW w:w="426" w:type="dxa"/>
          </w:tcPr>
          <w:p w:rsidR="00110A6A" w:rsidRDefault="00110A6A"/>
        </w:tc>
        <w:tc>
          <w:tcPr>
            <w:tcW w:w="710" w:type="dxa"/>
          </w:tcPr>
          <w:p w:rsidR="00110A6A" w:rsidRDefault="00110A6A"/>
        </w:tc>
        <w:tc>
          <w:tcPr>
            <w:tcW w:w="143" w:type="dxa"/>
          </w:tcPr>
          <w:p w:rsidR="00110A6A" w:rsidRDefault="00110A6A"/>
        </w:tc>
        <w:tc>
          <w:tcPr>
            <w:tcW w:w="993" w:type="dxa"/>
          </w:tcPr>
          <w:p w:rsidR="00110A6A" w:rsidRDefault="00110A6A"/>
        </w:tc>
      </w:tr>
      <w:tr w:rsidR="00110A6A">
        <w:trPr>
          <w:trHeight w:hRule="exact" w:val="1666"/>
        </w:trPr>
        <w:tc>
          <w:tcPr>
            <w:tcW w:w="9654" w:type="dxa"/>
            <w:gridSpan w:val="7"/>
            <w:shd w:val="clear" w:color="000000" w:fill="FFFFFF"/>
            <w:tcMar>
              <w:left w:w="34" w:type="dxa"/>
              <w:right w:w="34" w:type="dxa"/>
            </w:tcMar>
          </w:tcPr>
          <w:p w:rsidR="00110A6A" w:rsidRDefault="00110A6A">
            <w:pPr>
              <w:spacing w:after="0" w:line="240" w:lineRule="auto"/>
              <w:jc w:val="center"/>
              <w:rPr>
                <w:sz w:val="24"/>
                <w:szCs w:val="24"/>
              </w:rPr>
            </w:pPr>
          </w:p>
          <w:p w:rsidR="00110A6A" w:rsidRDefault="00A62C7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0A6A" w:rsidRDefault="00110A6A">
            <w:pPr>
              <w:spacing w:after="0" w:line="240" w:lineRule="auto"/>
              <w:jc w:val="center"/>
              <w:rPr>
                <w:sz w:val="24"/>
                <w:szCs w:val="24"/>
              </w:rPr>
            </w:pPr>
          </w:p>
          <w:p w:rsidR="00110A6A" w:rsidRDefault="00A62C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0A6A">
        <w:trPr>
          <w:trHeight w:hRule="exact" w:val="416"/>
        </w:trPr>
        <w:tc>
          <w:tcPr>
            <w:tcW w:w="3970" w:type="dxa"/>
          </w:tcPr>
          <w:p w:rsidR="00110A6A" w:rsidRDefault="00110A6A"/>
        </w:tc>
        <w:tc>
          <w:tcPr>
            <w:tcW w:w="1702" w:type="dxa"/>
          </w:tcPr>
          <w:p w:rsidR="00110A6A" w:rsidRDefault="00110A6A"/>
        </w:tc>
        <w:tc>
          <w:tcPr>
            <w:tcW w:w="1702" w:type="dxa"/>
          </w:tcPr>
          <w:p w:rsidR="00110A6A" w:rsidRDefault="00110A6A"/>
        </w:tc>
        <w:tc>
          <w:tcPr>
            <w:tcW w:w="426" w:type="dxa"/>
          </w:tcPr>
          <w:p w:rsidR="00110A6A" w:rsidRDefault="00110A6A"/>
        </w:tc>
        <w:tc>
          <w:tcPr>
            <w:tcW w:w="710" w:type="dxa"/>
          </w:tcPr>
          <w:p w:rsidR="00110A6A" w:rsidRDefault="00110A6A"/>
        </w:tc>
        <w:tc>
          <w:tcPr>
            <w:tcW w:w="143" w:type="dxa"/>
          </w:tcPr>
          <w:p w:rsidR="00110A6A" w:rsidRDefault="00110A6A"/>
        </w:tc>
        <w:tc>
          <w:tcPr>
            <w:tcW w:w="993" w:type="dxa"/>
          </w:tcPr>
          <w:p w:rsidR="00110A6A" w:rsidRDefault="00110A6A"/>
        </w:tc>
      </w:tr>
      <w:tr w:rsidR="00110A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A6A" w:rsidRDefault="00A62C74">
            <w:pPr>
              <w:spacing w:after="0" w:line="240" w:lineRule="auto"/>
              <w:jc w:val="center"/>
              <w:rPr>
                <w:sz w:val="24"/>
                <w:szCs w:val="24"/>
              </w:rPr>
            </w:pPr>
            <w:r>
              <w:rPr>
                <w:rFonts w:ascii="Times New Roman" w:hAnsi="Times New Roman" w:cs="Times New Roman"/>
                <w:color w:val="000000"/>
                <w:sz w:val="24"/>
                <w:szCs w:val="24"/>
              </w:rPr>
              <w:t>Часов</w:t>
            </w:r>
          </w:p>
        </w:tc>
      </w:tr>
      <w:tr w:rsidR="00110A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A6A" w:rsidRDefault="00110A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A6A" w:rsidRDefault="00110A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A6A" w:rsidRDefault="00110A6A"/>
        </w:tc>
      </w:tr>
      <w:tr w:rsidR="00110A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2</w:t>
            </w:r>
          </w:p>
        </w:tc>
      </w:tr>
      <w:tr w:rsidR="00110A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2</w:t>
            </w:r>
          </w:p>
        </w:tc>
      </w:tr>
      <w:tr w:rsidR="00110A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2</w:t>
            </w:r>
          </w:p>
        </w:tc>
      </w:tr>
      <w:tr w:rsidR="00110A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24</w:t>
            </w:r>
          </w:p>
        </w:tc>
      </w:tr>
      <w:tr w:rsidR="00110A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A6A" w:rsidRDefault="00110A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A6A" w:rsidRDefault="00110A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A6A" w:rsidRDefault="00110A6A"/>
        </w:tc>
      </w:tr>
      <w:tr w:rsidR="00110A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4</w:t>
            </w:r>
          </w:p>
        </w:tc>
      </w:tr>
      <w:tr w:rsidR="00110A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2</w:t>
            </w:r>
          </w:p>
        </w:tc>
      </w:tr>
      <w:tr w:rsidR="00110A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2</w:t>
            </w: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0A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lastRenderedPageBreak/>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4</w:t>
            </w:r>
          </w:p>
        </w:tc>
      </w:tr>
      <w:tr w:rsidR="00110A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4</w:t>
            </w:r>
          </w:p>
        </w:tc>
      </w:tr>
      <w:tr w:rsidR="00110A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4</w:t>
            </w:r>
          </w:p>
        </w:tc>
      </w:tr>
      <w:tr w:rsidR="00110A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20</w:t>
            </w:r>
          </w:p>
        </w:tc>
      </w:tr>
      <w:tr w:rsidR="00110A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110A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36</w:t>
            </w:r>
          </w:p>
        </w:tc>
      </w:tr>
      <w:tr w:rsidR="00110A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110A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2</w:t>
            </w:r>
          </w:p>
        </w:tc>
      </w:tr>
      <w:tr w:rsidR="00110A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110A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110A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color w:val="000000"/>
                <w:sz w:val="24"/>
                <w:szCs w:val="24"/>
              </w:rPr>
              <w:t>108</w:t>
            </w:r>
          </w:p>
        </w:tc>
      </w:tr>
      <w:tr w:rsidR="00110A6A">
        <w:trPr>
          <w:trHeight w:hRule="exact" w:val="12445"/>
        </w:trPr>
        <w:tc>
          <w:tcPr>
            <w:tcW w:w="9654" w:type="dxa"/>
            <w:gridSpan w:val="4"/>
            <w:shd w:val="clear" w:color="000000" w:fill="FFFFFF"/>
            <w:tcMar>
              <w:left w:w="34" w:type="dxa"/>
              <w:right w:w="34" w:type="dxa"/>
            </w:tcMar>
          </w:tcPr>
          <w:p w:rsidR="00110A6A" w:rsidRDefault="00110A6A">
            <w:pPr>
              <w:spacing w:after="0" w:line="240" w:lineRule="auto"/>
              <w:jc w:val="both"/>
              <w:rPr>
                <w:sz w:val="20"/>
                <w:szCs w:val="20"/>
              </w:rPr>
            </w:pPr>
          </w:p>
          <w:p w:rsidR="00110A6A" w:rsidRDefault="00A62C74">
            <w:pPr>
              <w:spacing w:after="0" w:line="240" w:lineRule="auto"/>
              <w:jc w:val="both"/>
              <w:rPr>
                <w:sz w:val="20"/>
                <w:szCs w:val="20"/>
              </w:rPr>
            </w:pPr>
            <w:r>
              <w:rPr>
                <w:rFonts w:ascii="Times New Roman" w:hAnsi="Times New Roman" w:cs="Times New Roman"/>
                <w:color w:val="000000"/>
                <w:sz w:val="20"/>
                <w:szCs w:val="20"/>
              </w:rPr>
              <w:t>* Примечания:</w:t>
            </w:r>
          </w:p>
          <w:p w:rsidR="00110A6A" w:rsidRDefault="00A62C7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0A6A" w:rsidRDefault="00A62C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0A6A" w:rsidRDefault="00A62C7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0A6A" w:rsidRDefault="00A62C7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0A6A" w:rsidRDefault="00A62C7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0A6A" w:rsidRDefault="00A62C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A6A">
        <w:trPr>
          <w:trHeight w:hRule="exact" w:val="5423"/>
        </w:trPr>
        <w:tc>
          <w:tcPr>
            <w:tcW w:w="9654" w:type="dxa"/>
            <w:shd w:val="clear" w:color="000000" w:fill="FFFFFF"/>
            <w:tcMar>
              <w:left w:w="34" w:type="dxa"/>
              <w:right w:w="34" w:type="dxa"/>
            </w:tcMar>
          </w:tcPr>
          <w:p w:rsidR="00110A6A" w:rsidRDefault="00A62C74">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0A6A" w:rsidRDefault="00A62C7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0A6A" w:rsidRDefault="00A62C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0A6A">
        <w:trPr>
          <w:trHeight w:hRule="exact" w:val="585"/>
        </w:trPr>
        <w:tc>
          <w:tcPr>
            <w:tcW w:w="9654" w:type="dxa"/>
            <w:shd w:val="clear" w:color="000000" w:fill="FFFFFF"/>
            <w:tcMar>
              <w:left w:w="34" w:type="dxa"/>
              <w:right w:w="34" w:type="dxa"/>
            </w:tcMar>
          </w:tcPr>
          <w:p w:rsidR="00110A6A" w:rsidRDefault="00110A6A">
            <w:pPr>
              <w:spacing w:after="0" w:line="240" w:lineRule="auto"/>
              <w:rPr>
                <w:sz w:val="24"/>
                <w:szCs w:val="24"/>
              </w:rPr>
            </w:pPr>
          </w:p>
          <w:p w:rsidR="00110A6A" w:rsidRDefault="00A62C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0A6A">
        <w:trPr>
          <w:trHeight w:hRule="exact" w:val="277"/>
        </w:trPr>
        <w:tc>
          <w:tcPr>
            <w:tcW w:w="9654" w:type="dxa"/>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0A6A">
        <w:trPr>
          <w:trHeight w:hRule="exact" w:val="26"/>
        </w:trPr>
        <w:tc>
          <w:tcPr>
            <w:tcW w:w="9654" w:type="dxa"/>
            <w:vMerge w:val="restart"/>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b/>
                <w:color w:val="000000"/>
                <w:sz w:val="24"/>
                <w:szCs w:val="24"/>
              </w:rPr>
              <w:t>Сущность и содержание методологии научного исследования</w:t>
            </w:r>
          </w:p>
        </w:tc>
      </w:tr>
      <w:tr w:rsidR="00110A6A">
        <w:trPr>
          <w:trHeight w:hRule="exact" w:val="277"/>
        </w:trPr>
        <w:tc>
          <w:tcPr>
            <w:tcW w:w="9654" w:type="dxa"/>
            <w:vMerge/>
            <w:shd w:val="clear" w:color="000000" w:fill="FFFFFF"/>
            <w:tcMar>
              <w:left w:w="34" w:type="dxa"/>
              <w:right w:w="34" w:type="dxa"/>
            </w:tcMar>
          </w:tcPr>
          <w:p w:rsidR="00110A6A" w:rsidRDefault="00110A6A"/>
        </w:tc>
      </w:tr>
      <w:tr w:rsidR="00110A6A">
        <w:trPr>
          <w:trHeight w:hRule="exact" w:val="2719"/>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t>Содержание методологии научного исследования.</w:t>
            </w:r>
          </w:p>
          <w:p w:rsidR="00110A6A" w:rsidRDefault="00A62C74">
            <w:pPr>
              <w:spacing w:after="0" w:line="240" w:lineRule="auto"/>
              <w:jc w:val="both"/>
              <w:rPr>
                <w:sz w:val="24"/>
                <w:szCs w:val="24"/>
              </w:rPr>
            </w:pPr>
            <w:r>
              <w:rPr>
                <w:rFonts w:ascii="Times New Roman" w:hAnsi="Times New Roman" w:cs="Times New Roman"/>
                <w:color w:val="000000"/>
                <w:sz w:val="24"/>
                <w:szCs w:val="24"/>
              </w:rPr>
              <w:t>Предмет методологии науки.</w:t>
            </w:r>
          </w:p>
          <w:p w:rsidR="00110A6A" w:rsidRDefault="00A62C74">
            <w:pPr>
              <w:spacing w:after="0" w:line="240" w:lineRule="auto"/>
              <w:jc w:val="both"/>
              <w:rPr>
                <w:sz w:val="24"/>
                <w:szCs w:val="24"/>
              </w:rPr>
            </w:pPr>
            <w:r>
              <w:rPr>
                <w:rFonts w:ascii="Times New Roman" w:hAnsi="Times New Roman" w:cs="Times New Roman"/>
                <w:color w:val="000000"/>
                <w:sz w:val="24"/>
                <w:szCs w:val="24"/>
              </w:rPr>
              <w:t>Сущность научного метода.</w:t>
            </w:r>
          </w:p>
          <w:p w:rsidR="00110A6A" w:rsidRDefault="00A62C74">
            <w:pPr>
              <w:spacing w:after="0" w:line="240" w:lineRule="auto"/>
              <w:jc w:val="both"/>
              <w:rPr>
                <w:sz w:val="24"/>
                <w:szCs w:val="24"/>
              </w:rPr>
            </w:pPr>
            <w:r>
              <w:rPr>
                <w:rFonts w:ascii="Times New Roman" w:hAnsi="Times New Roman" w:cs="Times New Roman"/>
                <w:color w:val="000000"/>
                <w:sz w:val="24"/>
                <w:szCs w:val="24"/>
              </w:rPr>
              <w:t>Критерии и нормы научного познания.</w:t>
            </w:r>
          </w:p>
          <w:p w:rsidR="00110A6A" w:rsidRDefault="00A62C74">
            <w:pPr>
              <w:spacing w:after="0" w:line="240" w:lineRule="auto"/>
              <w:jc w:val="both"/>
              <w:rPr>
                <w:sz w:val="24"/>
                <w:szCs w:val="24"/>
              </w:rPr>
            </w:pPr>
            <w:r>
              <w:rPr>
                <w:rFonts w:ascii="Times New Roman" w:hAnsi="Times New Roman" w:cs="Times New Roman"/>
                <w:color w:val="000000"/>
                <w:sz w:val="24"/>
                <w:szCs w:val="24"/>
              </w:rPr>
              <w:t>Научное исследование и обоснование его результатов.</w:t>
            </w:r>
          </w:p>
          <w:p w:rsidR="00110A6A" w:rsidRDefault="00A62C74">
            <w:pPr>
              <w:spacing w:after="0" w:line="240" w:lineRule="auto"/>
              <w:jc w:val="both"/>
              <w:rPr>
                <w:sz w:val="24"/>
                <w:szCs w:val="24"/>
              </w:rPr>
            </w:pPr>
            <w:r>
              <w:rPr>
                <w:rFonts w:ascii="Times New Roman" w:hAnsi="Times New Roman" w:cs="Times New Roman"/>
                <w:color w:val="000000"/>
                <w:sz w:val="24"/>
                <w:szCs w:val="24"/>
              </w:rPr>
              <w:t>Содержание методологии научного исследования.</w:t>
            </w:r>
          </w:p>
          <w:p w:rsidR="00110A6A" w:rsidRDefault="00A62C74">
            <w:pPr>
              <w:spacing w:after="0" w:line="240" w:lineRule="auto"/>
              <w:jc w:val="both"/>
              <w:rPr>
                <w:sz w:val="24"/>
                <w:szCs w:val="24"/>
              </w:rPr>
            </w:pPr>
            <w:r>
              <w:rPr>
                <w:rFonts w:ascii="Times New Roman" w:hAnsi="Times New Roman" w:cs="Times New Roman"/>
                <w:color w:val="000000"/>
                <w:sz w:val="24"/>
                <w:szCs w:val="24"/>
              </w:rPr>
              <w:t>Предмет методологии науки.</w:t>
            </w:r>
          </w:p>
          <w:p w:rsidR="00110A6A" w:rsidRDefault="00A62C74">
            <w:pPr>
              <w:spacing w:after="0" w:line="240" w:lineRule="auto"/>
              <w:jc w:val="both"/>
              <w:rPr>
                <w:sz w:val="24"/>
                <w:szCs w:val="24"/>
              </w:rPr>
            </w:pPr>
            <w:r>
              <w:rPr>
                <w:rFonts w:ascii="Times New Roman" w:hAnsi="Times New Roman" w:cs="Times New Roman"/>
                <w:color w:val="000000"/>
                <w:sz w:val="24"/>
                <w:szCs w:val="24"/>
              </w:rPr>
              <w:t>Сущность научного метода.</w:t>
            </w:r>
          </w:p>
          <w:p w:rsidR="00110A6A" w:rsidRDefault="00A62C74">
            <w:pPr>
              <w:spacing w:after="0" w:line="240" w:lineRule="auto"/>
              <w:jc w:val="both"/>
              <w:rPr>
                <w:sz w:val="24"/>
                <w:szCs w:val="24"/>
              </w:rPr>
            </w:pPr>
            <w:r>
              <w:rPr>
                <w:rFonts w:ascii="Times New Roman" w:hAnsi="Times New Roman" w:cs="Times New Roman"/>
                <w:color w:val="000000"/>
                <w:sz w:val="24"/>
                <w:szCs w:val="24"/>
              </w:rPr>
              <w:t>Критерии и нормы научного познания.</w:t>
            </w:r>
          </w:p>
          <w:p w:rsidR="00110A6A" w:rsidRDefault="00A62C74">
            <w:pPr>
              <w:spacing w:after="0" w:line="240" w:lineRule="auto"/>
              <w:jc w:val="both"/>
              <w:rPr>
                <w:sz w:val="24"/>
                <w:szCs w:val="24"/>
              </w:rPr>
            </w:pPr>
            <w:r>
              <w:rPr>
                <w:rFonts w:ascii="Times New Roman" w:hAnsi="Times New Roman" w:cs="Times New Roman"/>
                <w:color w:val="000000"/>
                <w:sz w:val="24"/>
                <w:szCs w:val="24"/>
              </w:rPr>
              <w:t>Научное исследование и обоснование его результатов.</w:t>
            </w:r>
          </w:p>
        </w:tc>
      </w:tr>
      <w:tr w:rsidR="00110A6A">
        <w:trPr>
          <w:trHeight w:hRule="exact" w:val="304"/>
        </w:trPr>
        <w:tc>
          <w:tcPr>
            <w:tcW w:w="9654" w:type="dxa"/>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b/>
                <w:color w:val="000000"/>
                <w:sz w:val="24"/>
                <w:szCs w:val="24"/>
              </w:rPr>
              <w:t>Эмпирические методы исследования</w:t>
            </w:r>
          </w:p>
        </w:tc>
      </w:tr>
      <w:tr w:rsidR="00110A6A">
        <w:trPr>
          <w:trHeight w:hRule="exact" w:val="1366"/>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t>Классификация методов исследования. Сущность эмпирического метода познания.</w:t>
            </w:r>
          </w:p>
          <w:p w:rsidR="00110A6A" w:rsidRDefault="00A62C74">
            <w:pPr>
              <w:spacing w:after="0" w:line="240" w:lineRule="auto"/>
              <w:jc w:val="both"/>
              <w:rPr>
                <w:sz w:val="24"/>
                <w:szCs w:val="24"/>
              </w:rPr>
            </w:pPr>
            <w:r>
              <w:rPr>
                <w:rFonts w:ascii="Times New Roman" w:hAnsi="Times New Roman" w:cs="Times New Roman"/>
                <w:color w:val="000000"/>
                <w:sz w:val="24"/>
                <w:szCs w:val="24"/>
              </w:rPr>
              <w:t>Виды эмпирических методов исследования.</w:t>
            </w:r>
          </w:p>
          <w:p w:rsidR="00110A6A" w:rsidRDefault="00A62C74">
            <w:pPr>
              <w:spacing w:after="0" w:line="240" w:lineRule="auto"/>
              <w:jc w:val="both"/>
              <w:rPr>
                <w:sz w:val="24"/>
                <w:szCs w:val="24"/>
              </w:rPr>
            </w:pPr>
            <w:r>
              <w:rPr>
                <w:rFonts w:ascii="Times New Roman" w:hAnsi="Times New Roman" w:cs="Times New Roman"/>
                <w:color w:val="000000"/>
                <w:sz w:val="24"/>
                <w:szCs w:val="24"/>
              </w:rPr>
              <w:t>Наблюдение как метод познания.</w:t>
            </w:r>
          </w:p>
          <w:p w:rsidR="00110A6A" w:rsidRDefault="00A62C74">
            <w:pPr>
              <w:spacing w:after="0" w:line="240" w:lineRule="auto"/>
              <w:jc w:val="both"/>
              <w:rPr>
                <w:sz w:val="24"/>
                <w:szCs w:val="24"/>
              </w:rPr>
            </w:pPr>
            <w:r>
              <w:rPr>
                <w:rFonts w:ascii="Times New Roman" w:hAnsi="Times New Roman" w:cs="Times New Roman"/>
                <w:color w:val="000000"/>
                <w:sz w:val="24"/>
                <w:szCs w:val="24"/>
              </w:rPr>
              <w:t>Эксперимент как особая форма научного познания.</w:t>
            </w:r>
          </w:p>
        </w:tc>
      </w:tr>
      <w:tr w:rsidR="00110A6A">
        <w:trPr>
          <w:trHeight w:hRule="exact" w:val="304"/>
        </w:trPr>
        <w:tc>
          <w:tcPr>
            <w:tcW w:w="9654" w:type="dxa"/>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b/>
                <w:color w:val="000000"/>
                <w:sz w:val="24"/>
                <w:szCs w:val="24"/>
              </w:rPr>
              <w:t>Методика подготовки выпускной квалификационной работы</w:t>
            </w:r>
          </w:p>
        </w:tc>
      </w:tr>
      <w:tr w:rsidR="00110A6A">
        <w:trPr>
          <w:trHeight w:hRule="exact" w:val="1366"/>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t>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rsidR="00110A6A" w:rsidRDefault="00A62C74">
            <w:pPr>
              <w:spacing w:after="0" w:line="240" w:lineRule="auto"/>
              <w:jc w:val="both"/>
              <w:rPr>
                <w:sz w:val="24"/>
                <w:szCs w:val="24"/>
              </w:rPr>
            </w:pPr>
            <w:r>
              <w:rPr>
                <w:rFonts w:ascii="Times New Roman" w:hAnsi="Times New Roman" w:cs="Times New Roman"/>
                <w:color w:val="000000"/>
                <w:sz w:val="24"/>
                <w:szCs w:val="24"/>
              </w:rPr>
              <w:t>Структура выпускной квалификационной работы и требования к ее оформлению.</w:t>
            </w:r>
          </w:p>
          <w:p w:rsidR="00110A6A" w:rsidRDefault="00A62C74">
            <w:pPr>
              <w:spacing w:after="0" w:line="240" w:lineRule="auto"/>
              <w:jc w:val="both"/>
              <w:rPr>
                <w:sz w:val="24"/>
                <w:szCs w:val="24"/>
              </w:rPr>
            </w:pPr>
            <w:r>
              <w:rPr>
                <w:rFonts w:ascii="Times New Roman" w:hAnsi="Times New Roman" w:cs="Times New Roman"/>
                <w:color w:val="000000"/>
                <w:sz w:val="24"/>
                <w:szCs w:val="24"/>
              </w:rPr>
              <w:t>Подготовка к защите и защита выпускной квалификационной работы.</w:t>
            </w:r>
          </w:p>
        </w:tc>
      </w:tr>
      <w:tr w:rsidR="00110A6A">
        <w:trPr>
          <w:trHeight w:hRule="exact" w:val="277"/>
        </w:trPr>
        <w:tc>
          <w:tcPr>
            <w:tcW w:w="9654" w:type="dxa"/>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0A6A">
        <w:trPr>
          <w:trHeight w:hRule="exact" w:val="14"/>
        </w:trPr>
        <w:tc>
          <w:tcPr>
            <w:tcW w:w="9640" w:type="dxa"/>
          </w:tcPr>
          <w:p w:rsidR="00110A6A" w:rsidRDefault="00110A6A"/>
        </w:tc>
      </w:tr>
      <w:tr w:rsidR="00110A6A">
        <w:trPr>
          <w:trHeight w:hRule="exact" w:val="304"/>
        </w:trPr>
        <w:tc>
          <w:tcPr>
            <w:tcW w:w="9654" w:type="dxa"/>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b/>
                <w:color w:val="000000"/>
                <w:sz w:val="24"/>
                <w:szCs w:val="24"/>
              </w:rPr>
              <w:t>Сущность научной проблемы и подходы к её постановке</w:t>
            </w:r>
          </w:p>
        </w:tc>
      </w:tr>
      <w:tr w:rsidR="00110A6A">
        <w:trPr>
          <w:trHeight w:hRule="exact" w:val="1366"/>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t>Сущность проблемной области.</w:t>
            </w:r>
          </w:p>
          <w:p w:rsidR="00110A6A" w:rsidRDefault="00A62C74">
            <w:pPr>
              <w:spacing w:after="0" w:line="240" w:lineRule="auto"/>
              <w:jc w:val="both"/>
              <w:rPr>
                <w:sz w:val="24"/>
                <w:szCs w:val="24"/>
              </w:rPr>
            </w:pPr>
            <w:r>
              <w:rPr>
                <w:rFonts w:ascii="Times New Roman" w:hAnsi="Times New Roman" w:cs="Times New Roman"/>
                <w:color w:val="000000"/>
                <w:sz w:val="24"/>
                <w:szCs w:val="24"/>
              </w:rPr>
              <w:t>Сущность научной проблемы.</w:t>
            </w:r>
          </w:p>
          <w:p w:rsidR="00110A6A" w:rsidRDefault="00A62C74">
            <w:pPr>
              <w:spacing w:after="0" w:line="240" w:lineRule="auto"/>
              <w:jc w:val="both"/>
              <w:rPr>
                <w:sz w:val="24"/>
                <w:szCs w:val="24"/>
              </w:rPr>
            </w:pPr>
            <w:r>
              <w:rPr>
                <w:rFonts w:ascii="Times New Roman" w:hAnsi="Times New Roman" w:cs="Times New Roman"/>
                <w:color w:val="000000"/>
                <w:sz w:val="24"/>
                <w:szCs w:val="24"/>
              </w:rPr>
              <w:t>Научные подходы к постановке научной проблемы.</w:t>
            </w:r>
          </w:p>
          <w:p w:rsidR="00110A6A" w:rsidRDefault="00A62C74">
            <w:pPr>
              <w:spacing w:after="0" w:line="240" w:lineRule="auto"/>
              <w:jc w:val="both"/>
              <w:rPr>
                <w:sz w:val="24"/>
                <w:szCs w:val="24"/>
              </w:rPr>
            </w:pPr>
            <w:r>
              <w:rPr>
                <w:rFonts w:ascii="Times New Roman" w:hAnsi="Times New Roman" w:cs="Times New Roman"/>
                <w:color w:val="000000"/>
                <w:sz w:val="24"/>
                <w:szCs w:val="24"/>
              </w:rPr>
              <w:t>Научные проблемы в области современных технологий управления.Научные законы и закономерности.</w:t>
            </w:r>
          </w:p>
        </w:tc>
      </w:tr>
      <w:tr w:rsidR="00110A6A">
        <w:trPr>
          <w:trHeight w:hRule="exact" w:val="14"/>
        </w:trPr>
        <w:tc>
          <w:tcPr>
            <w:tcW w:w="9640" w:type="dxa"/>
          </w:tcPr>
          <w:p w:rsidR="00110A6A" w:rsidRDefault="00110A6A"/>
        </w:tc>
      </w:tr>
      <w:tr w:rsidR="00110A6A">
        <w:trPr>
          <w:trHeight w:hRule="exact" w:val="304"/>
        </w:trPr>
        <w:tc>
          <w:tcPr>
            <w:tcW w:w="9654" w:type="dxa"/>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b/>
                <w:color w:val="000000"/>
                <w:sz w:val="24"/>
                <w:szCs w:val="24"/>
              </w:rPr>
              <w:t>Методы экономических наук</w:t>
            </w:r>
          </w:p>
        </w:tc>
      </w:tr>
      <w:tr w:rsidR="00110A6A">
        <w:trPr>
          <w:trHeight w:hRule="exact" w:val="285"/>
        </w:trPr>
        <w:tc>
          <w:tcPr>
            <w:tcW w:w="9654" w:type="dxa"/>
            <w:shd w:val="clear" w:color="000000" w:fill="FFFFFF"/>
            <w:tcMar>
              <w:left w:w="34" w:type="dxa"/>
              <w:right w:w="34" w:type="dxa"/>
            </w:tcMar>
          </w:tcPr>
          <w:p w:rsidR="00110A6A" w:rsidRDefault="00110A6A">
            <w:pPr>
              <w:spacing w:after="0" w:line="240" w:lineRule="auto"/>
              <w:jc w:val="both"/>
              <w:rPr>
                <w:sz w:val="24"/>
                <w:szCs w:val="24"/>
              </w:rPr>
            </w:pP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0A6A">
        <w:trPr>
          <w:trHeight w:hRule="exact" w:val="304"/>
        </w:trPr>
        <w:tc>
          <w:tcPr>
            <w:tcW w:w="9654" w:type="dxa"/>
            <w:gridSpan w:val="2"/>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b/>
                <w:color w:val="000000"/>
                <w:sz w:val="24"/>
                <w:szCs w:val="24"/>
              </w:rPr>
              <w:lastRenderedPageBreak/>
              <w:t>Методика подготовки выпускной квалификационной работы</w:t>
            </w:r>
          </w:p>
        </w:tc>
      </w:tr>
      <w:tr w:rsidR="00110A6A">
        <w:trPr>
          <w:trHeight w:hRule="exact" w:val="1366"/>
        </w:trPr>
        <w:tc>
          <w:tcPr>
            <w:tcW w:w="9654" w:type="dxa"/>
            <w:gridSpan w:val="2"/>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t>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rsidR="00110A6A" w:rsidRDefault="00A62C74">
            <w:pPr>
              <w:spacing w:after="0" w:line="240" w:lineRule="auto"/>
              <w:jc w:val="both"/>
              <w:rPr>
                <w:sz w:val="24"/>
                <w:szCs w:val="24"/>
              </w:rPr>
            </w:pPr>
            <w:r>
              <w:rPr>
                <w:rFonts w:ascii="Times New Roman" w:hAnsi="Times New Roman" w:cs="Times New Roman"/>
                <w:color w:val="000000"/>
                <w:sz w:val="24"/>
                <w:szCs w:val="24"/>
              </w:rPr>
              <w:t>Структура выпускной квалификационной работы и требования к ее оформлению.</w:t>
            </w:r>
          </w:p>
          <w:p w:rsidR="00110A6A" w:rsidRDefault="00A62C74">
            <w:pPr>
              <w:spacing w:after="0" w:line="240" w:lineRule="auto"/>
              <w:jc w:val="both"/>
              <w:rPr>
                <w:sz w:val="24"/>
                <w:szCs w:val="24"/>
              </w:rPr>
            </w:pPr>
            <w:r>
              <w:rPr>
                <w:rFonts w:ascii="Times New Roman" w:hAnsi="Times New Roman" w:cs="Times New Roman"/>
                <w:color w:val="000000"/>
                <w:sz w:val="24"/>
                <w:szCs w:val="24"/>
              </w:rPr>
              <w:t>Подготовка к защите и защита выпускной квалификационной работы.</w:t>
            </w:r>
          </w:p>
        </w:tc>
      </w:tr>
      <w:tr w:rsidR="00110A6A">
        <w:trPr>
          <w:trHeight w:hRule="exact" w:val="277"/>
        </w:trPr>
        <w:tc>
          <w:tcPr>
            <w:tcW w:w="9654" w:type="dxa"/>
            <w:gridSpan w:val="2"/>
            <w:shd w:val="clear" w:color="000000" w:fill="FFFFFF"/>
            <w:tcMar>
              <w:left w:w="34" w:type="dxa"/>
              <w:right w:w="34" w:type="dxa"/>
            </w:tcMar>
          </w:tcPr>
          <w:p w:rsidR="00110A6A" w:rsidRDefault="00A62C7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110A6A">
        <w:trPr>
          <w:trHeight w:hRule="exact" w:val="314"/>
        </w:trPr>
        <w:tc>
          <w:tcPr>
            <w:tcW w:w="9654" w:type="dxa"/>
            <w:gridSpan w:val="2"/>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Сущность научной проблемы и подходы к её постановке</w:t>
            </w:r>
          </w:p>
        </w:tc>
      </w:tr>
      <w:tr w:rsidR="00110A6A">
        <w:trPr>
          <w:trHeight w:hRule="exact" w:val="314"/>
        </w:trPr>
        <w:tc>
          <w:tcPr>
            <w:tcW w:w="9654" w:type="dxa"/>
            <w:gridSpan w:val="2"/>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Методы экономических наук</w:t>
            </w:r>
          </w:p>
        </w:tc>
      </w:tr>
      <w:tr w:rsidR="00110A6A">
        <w:trPr>
          <w:trHeight w:hRule="exact" w:val="314"/>
        </w:trPr>
        <w:tc>
          <w:tcPr>
            <w:tcW w:w="9654" w:type="dxa"/>
            <w:gridSpan w:val="2"/>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r>
      <w:tr w:rsidR="00110A6A">
        <w:trPr>
          <w:trHeight w:hRule="exact" w:val="855"/>
        </w:trPr>
        <w:tc>
          <w:tcPr>
            <w:tcW w:w="9654" w:type="dxa"/>
            <w:gridSpan w:val="2"/>
            <w:shd w:val="clear" w:color="000000" w:fill="FFFFFF"/>
            <w:tcMar>
              <w:left w:w="34" w:type="dxa"/>
              <w:right w:w="34" w:type="dxa"/>
            </w:tcMar>
          </w:tcPr>
          <w:p w:rsidR="00110A6A" w:rsidRDefault="00110A6A">
            <w:pPr>
              <w:spacing w:after="0" w:line="240" w:lineRule="auto"/>
              <w:rPr>
                <w:sz w:val="24"/>
                <w:szCs w:val="24"/>
              </w:rPr>
            </w:pPr>
          </w:p>
          <w:p w:rsidR="00110A6A" w:rsidRDefault="00A62C7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0A6A">
        <w:trPr>
          <w:trHeight w:hRule="exact" w:val="5182"/>
        </w:trPr>
        <w:tc>
          <w:tcPr>
            <w:tcW w:w="9654" w:type="dxa"/>
            <w:gridSpan w:val="2"/>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«Методология научного исследования» / Ильченко С.М.. – Омск: Изд-во Омской гуманитарной академии, 2022.</w:t>
            </w:r>
          </w:p>
          <w:p w:rsidR="00110A6A" w:rsidRDefault="00A62C7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0A6A" w:rsidRDefault="00A62C7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0A6A" w:rsidRDefault="00A62C7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0A6A">
        <w:trPr>
          <w:trHeight w:hRule="exact" w:val="138"/>
        </w:trPr>
        <w:tc>
          <w:tcPr>
            <w:tcW w:w="285" w:type="dxa"/>
          </w:tcPr>
          <w:p w:rsidR="00110A6A" w:rsidRDefault="00110A6A"/>
        </w:tc>
        <w:tc>
          <w:tcPr>
            <w:tcW w:w="9356" w:type="dxa"/>
          </w:tcPr>
          <w:p w:rsidR="00110A6A" w:rsidRDefault="00110A6A"/>
        </w:tc>
      </w:tr>
      <w:tr w:rsidR="00110A6A">
        <w:trPr>
          <w:trHeight w:hRule="exact" w:val="855"/>
        </w:trPr>
        <w:tc>
          <w:tcPr>
            <w:tcW w:w="9654" w:type="dxa"/>
            <w:gridSpan w:val="2"/>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0A6A" w:rsidRDefault="00A62C74">
            <w:pPr>
              <w:spacing w:after="0" w:line="240" w:lineRule="auto"/>
              <w:rPr>
                <w:sz w:val="24"/>
                <w:szCs w:val="24"/>
              </w:rPr>
            </w:pPr>
            <w:r>
              <w:rPr>
                <w:rFonts w:ascii="Times New Roman" w:hAnsi="Times New Roman" w:cs="Times New Roman"/>
                <w:b/>
                <w:color w:val="000000"/>
                <w:sz w:val="24"/>
                <w:szCs w:val="24"/>
              </w:rPr>
              <w:t>Основная:</w:t>
            </w:r>
          </w:p>
        </w:tc>
      </w:tr>
      <w:tr w:rsidR="00110A6A">
        <w:trPr>
          <w:trHeight w:hRule="exact" w:val="826"/>
        </w:trPr>
        <w:tc>
          <w:tcPr>
            <w:tcW w:w="9654" w:type="dxa"/>
            <w:gridSpan w:val="2"/>
            <w:shd w:val="clear" w:color="000000" w:fill="FFFFFF"/>
            <w:tcMar>
              <w:left w:w="34" w:type="dxa"/>
              <w:right w:w="34" w:type="dxa"/>
            </w:tcMar>
          </w:tcPr>
          <w:p w:rsidR="00110A6A" w:rsidRDefault="00A62C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Трансдисциплинарные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Лукьянова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978-5-534-05207-7.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317F">
                <w:rPr>
                  <w:rStyle w:val="a3"/>
                </w:rPr>
                <w:t>https://urait.ru/bcode/454449</w:t>
              </w:r>
            </w:hyperlink>
            <w:r>
              <w:t xml:space="preserve"> </w:t>
            </w:r>
          </w:p>
        </w:tc>
      </w:tr>
      <w:tr w:rsidR="00110A6A">
        <w:trPr>
          <w:trHeight w:hRule="exact" w:val="555"/>
        </w:trPr>
        <w:tc>
          <w:tcPr>
            <w:tcW w:w="9654" w:type="dxa"/>
            <w:gridSpan w:val="2"/>
            <w:shd w:val="clear" w:color="000000" w:fill="FFFFFF"/>
            <w:tcMar>
              <w:left w:w="34" w:type="dxa"/>
              <w:right w:w="34" w:type="dxa"/>
            </w:tcMar>
          </w:tcPr>
          <w:p w:rsidR="00110A6A" w:rsidRDefault="00A62C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317F">
                <w:rPr>
                  <w:rStyle w:val="a3"/>
                </w:rPr>
                <w:t>https://urait.ru/bcode/453548</w:t>
              </w:r>
            </w:hyperlink>
            <w:r>
              <w:t xml:space="preserve"> </w:t>
            </w:r>
          </w:p>
        </w:tc>
      </w:tr>
      <w:tr w:rsidR="00110A6A">
        <w:trPr>
          <w:trHeight w:hRule="exact" w:val="826"/>
        </w:trPr>
        <w:tc>
          <w:tcPr>
            <w:tcW w:w="9654" w:type="dxa"/>
            <w:gridSpan w:val="2"/>
            <w:shd w:val="clear" w:color="000000" w:fill="FFFFFF"/>
            <w:tcMar>
              <w:left w:w="34" w:type="dxa"/>
              <w:right w:w="34" w:type="dxa"/>
            </w:tcMar>
          </w:tcPr>
          <w:p w:rsidR="00110A6A" w:rsidRDefault="00A62C7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978-5-534-03635-0.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317F">
                <w:rPr>
                  <w:rStyle w:val="a3"/>
                </w:rPr>
                <w:t>https://urait.ru/bcode/450489</w:t>
              </w:r>
            </w:hyperlink>
            <w:r>
              <w:t xml:space="preserve"> </w:t>
            </w:r>
          </w:p>
        </w:tc>
      </w:tr>
      <w:tr w:rsidR="00110A6A">
        <w:trPr>
          <w:trHeight w:hRule="exact" w:val="277"/>
        </w:trPr>
        <w:tc>
          <w:tcPr>
            <w:tcW w:w="285" w:type="dxa"/>
          </w:tcPr>
          <w:p w:rsidR="00110A6A" w:rsidRDefault="00110A6A"/>
        </w:tc>
        <w:tc>
          <w:tcPr>
            <w:tcW w:w="9370"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i/>
                <w:color w:val="000000"/>
                <w:sz w:val="24"/>
                <w:szCs w:val="24"/>
              </w:rPr>
              <w:t>Дополнительная:</w:t>
            </w:r>
          </w:p>
        </w:tc>
      </w:tr>
      <w:tr w:rsidR="00110A6A">
        <w:trPr>
          <w:trHeight w:hRule="exact" w:val="26"/>
        </w:trPr>
        <w:tc>
          <w:tcPr>
            <w:tcW w:w="9654" w:type="dxa"/>
            <w:gridSpan w:val="2"/>
            <w:vMerge w:val="restart"/>
            <w:shd w:val="clear" w:color="000000" w:fill="FFFFFF"/>
            <w:tcMar>
              <w:left w:w="34" w:type="dxa"/>
              <w:right w:w="34" w:type="dxa"/>
            </w:tcMar>
          </w:tcPr>
          <w:p w:rsidR="00110A6A" w:rsidRDefault="00A62C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Рузавин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978-5-238-00920-9.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317F">
                <w:rPr>
                  <w:rStyle w:val="a3"/>
                </w:rPr>
                <w:t>http://www.iprbookshop.ru/81665.html</w:t>
              </w:r>
            </w:hyperlink>
            <w:r>
              <w:t xml:space="preserve"> </w:t>
            </w:r>
          </w:p>
        </w:tc>
      </w:tr>
      <w:tr w:rsidR="00110A6A">
        <w:trPr>
          <w:trHeight w:hRule="exact" w:val="799"/>
        </w:trPr>
        <w:tc>
          <w:tcPr>
            <w:tcW w:w="9654" w:type="dxa"/>
            <w:gridSpan w:val="2"/>
            <w:vMerge/>
            <w:shd w:val="clear" w:color="000000" w:fill="FFFFFF"/>
            <w:tcMar>
              <w:left w:w="34" w:type="dxa"/>
              <w:right w:w="34" w:type="dxa"/>
            </w:tcMar>
          </w:tcPr>
          <w:p w:rsidR="00110A6A" w:rsidRDefault="00110A6A"/>
        </w:tc>
      </w:tr>
      <w:tr w:rsidR="00110A6A">
        <w:trPr>
          <w:trHeight w:hRule="exact" w:val="555"/>
        </w:trPr>
        <w:tc>
          <w:tcPr>
            <w:tcW w:w="9654" w:type="dxa"/>
            <w:gridSpan w:val="2"/>
            <w:shd w:val="clear" w:color="000000" w:fill="FFFFFF"/>
            <w:tcMar>
              <w:left w:w="34" w:type="dxa"/>
              <w:right w:w="34" w:type="dxa"/>
            </w:tcMar>
          </w:tcPr>
          <w:p w:rsidR="00110A6A" w:rsidRDefault="00A62C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F317F">
                <w:rPr>
                  <w:rStyle w:val="a3"/>
                </w:rPr>
                <w:t>https://urait.ru/bcode/402308</w:t>
              </w:r>
            </w:hyperlink>
            <w:r>
              <w:t xml:space="preserve"> </w:t>
            </w:r>
          </w:p>
        </w:tc>
      </w:tr>
      <w:tr w:rsidR="00110A6A">
        <w:trPr>
          <w:trHeight w:hRule="exact" w:val="826"/>
        </w:trPr>
        <w:tc>
          <w:tcPr>
            <w:tcW w:w="9654" w:type="dxa"/>
            <w:gridSpan w:val="2"/>
            <w:shd w:val="clear" w:color="000000" w:fill="FFFFFF"/>
            <w:tcMar>
              <w:left w:w="34" w:type="dxa"/>
              <w:right w:w="34" w:type="dxa"/>
            </w:tcMar>
          </w:tcPr>
          <w:p w:rsidR="00110A6A" w:rsidRDefault="00A62C7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Никифоров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978-5-534-13313-4.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F317F">
                <w:rPr>
                  <w:rStyle w:val="a3"/>
                </w:rPr>
                <w:t>https://urait.ru/bcode/457487</w:t>
              </w:r>
            </w:hyperlink>
            <w:r>
              <w:t xml:space="preserve"> </w:t>
            </w:r>
          </w:p>
        </w:tc>
      </w:tr>
      <w:tr w:rsidR="00110A6A">
        <w:trPr>
          <w:trHeight w:hRule="exact" w:val="585"/>
        </w:trPr>
        <w:tc>
          <w:tcPr>
            <w:tcW w:w="9654" w:type="dxa"/>
            <w:gridSpan w:val="2"/>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A6A">
        <w:trPr>
          <w:trHeight w:hRule="exact" w:val="9751"/>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0" w:history="1">
              <w:r w:rsidR="00CF317F">
                <w:rPr>
                  <w:rStyle w:val="a3"/>
                  <w:rFonts w:ascii="Times New Roman" w:hAnsi="Times New Roman" w:cs="Times New Roman"/>
                  <w:sz w:val="24"/>
                  <w:szCs w:val="24"/>
                </w:rPr>
                <w:t>http://www.iprbookshop.ru</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F317F">
                <w:rPr>
                  <w:rStyle w:val="a3"/>
                  <w:rFonts w:ascii="Times New Roman" w:hAnsi="Times New Roman" w:cs="Times New Roman"/>
                  <w:sz w:val="24"/>
                  <w:szCs w:val="24"/>
                </w:rPr>
                <w:t>http://biblio-online.ru</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F317F">
                <w:rPr>
                  <w:rStyle w:val="a3"/>
                  <w:rFonts w:ascii="Times New Roman" w:hAnsi="Times New Roman" w:cs="Times New Roman"/>
                  <w:sz w:val="24"/>
                  <w:szCs w:val="24"/>
                </w:rPr>
                <w:t>http://window.edu.ru/</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F317F">
                <w:rPr>
                  <w:rStyle w:val="a3"/>
                  <w:rFonts w:ascii="Times New Roman" w:hAnsi="Times New Roman" w:cs="Times New Roman"/>
                  <w:sz w:val="24"/>
                  <w:szCs w:val="24"/>
                </w:rPr>
                <w:t>http://elibrary.ru</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F317F">
                <w:rPr>
                  <w:rStyle w:val="a3"/>
                  <w:rFonts w:ascii="Times New Roman" w:hAnsi="Times New Roman" w:cs="Times New Roman"/>
                  <w:sz w:val="24"/>
                  <w:szCs w:val="24"/>
                </w:rPr>
                <w:t>http://www.sciencedirect.com</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F317F">
                <w:rPr>
                  <w:rStyle w:val="a3"/>
                  <w:rFonts w:ascii="Times New Roman" w:hAnsi="Times New Roman" w:cs="Times New Roman"/>
                  <w:sz w:val="24"/>
                  <w:szCs w:val="24"/>
                </w:rPr>
                <w:t>http://journals.cambridge.org</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F317F">
                <w:rPr>
                  <w:rStyle w:val="a3"/>
                  <w:rFonts w:ascii="Times New Roman" w:hAnsi="Times New Roman" w:cs="Times New Roman"/>
                  <w:sz w:val="24"/>
                  <w:szCs w:val="24"/>
                </w:rPr>
                <w:t>http://www.oxfordjoumals.org</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F317F">
                <w:rPr>
                  <w:rStyle w:val="a3"/>
                  <w:rFonts w:ascii="Times New Roman" w:hAnsi="Times New Roman" w:cs="Times New Roman"/>
                  <w:sz w:val="24"/>
                  <w:szCs w:val="24"/>
                </w:rPr>
                <w:t>http://dic.academic.ru/</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F317F">
                <w:rPr>
                  <w:rStyle w:val="a3"/>
                  <w:rFonts w:ascii="Times New Roman" w:hAnsi="Times New Roman" w:cs="Times New Roman"/>
                  <w:sz w:val="24"/>
                  <w:szCs w:val="24"/>
                </w:rPr>
                <w:t>http://www.benran.ru</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F317F">
                <w:rPr>
                  <w:rStyle w:val="a3"/>
                  <w:rFonts w:ascii="Times New Roman" w:hAnsi="Times New Roman" w:cs="Times New Roman"/>
                  <w:sz w:val="24"/>
                  <w:szCs w:val="24"/>
                </w:rPr>
                <w:t>http://www.gks.ru</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F317F">
                <w:rPr>
                  <w:rStyle w:val="a3"/>
                  <w:rFonts w:ascii="Times New Roman" w:hAnsi="Times New Roman" w:cs="Times New Roman"/>
                  <w:sz w:val="24"/>
                  <w:szCs w:val="24"/>
                </w:rPr>
                <w:t>http://diss.rsl.ru</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F317F">
                <w:rPr>
                  <w:rStyle w:val="a3"/>
                  <w:rFonts w:ascii="Times New Roman" w:hAnsi="Times New Roman" w:cs="Times New Roman"/>
                  <w:sz w:val="24"/>
                  <w:szCs w:val="24"/>
                </w:rPr>
                <w:t>http://ru.spinform.ru</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0A6A" w:rsidRDefault="00A62C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0A6A">
        <w:trPr>
          <w:trHeight w:hRule="exact" w:val="314"/>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0A6A">
        <w:trPr>
          <w:trHeight w:hRule="exact" w:val="5326"/>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0A6A" w:rsidRDefault="00A62C7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0A6A" w:rsidRDefault="00A62C7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0A6A" w:rsidRDefault="00A62C7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A6A">
        <w:trPr>
          <w:trHeight w:hRule="exact" w:val="8489"/>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110A6A" w:rsidRDefault="00A62C7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0A6A" w:rsidRDefault="00A62C7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0A6A" w:rsidRDefault="00A62C7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0A6A" w:rsidRDefault="00A62C7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0A6A" w:rsidRDefault="00A62C7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0A6A" w:rsidRDefault="00A62C7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0A6A">
        <w:trPr>
          <w:trHeight w:hRule="exact" w:val="855"/>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0A6A">
        <w:trPr>
          <w:trHeight w:hRule="exact" w:val="2989"/>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0A6A" w:rsidRDefault="00110A6A">
            <w:pPr>
              <w:spacing w:after="0" w:line="240" w:lineRule="auto"/>
              <w:jc w:val="both"/>
              <w:rPr>
                <w:sz w:val="24"/>
                <w:szCs w:val="24"/>
              </w:rPr>
            </w:pPr>
          </w:p>
          <w:p w:rsidR="00110A6A" w:rsidRDefault="00A62C7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0A6A" w:rsidRDefault="00A62C7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0A6A" w:rsidRDefault="00A62C7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0A6A" w:rsidRDefault="00A62C7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0A6A" w:rsidRDefault="00A62C7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0A6A" w:rsidRDefault="00A62C7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0A6A" w:rsidRDefault="00110A6A">
            <w:pPr>
              <w:spacing w:after="0" w:line="240" w:lineRule="auto"/>
              <w:jc w:val="both"/>
              <w:rPr>
                <w:sz w:val="24"/>
                <w:szCs w:val="24"/>
              </w:rPr>
            </w:pPr>
          </w:p>
          <w:p w:rsidR="00110A6A" w:rsidRDefault="00A62C7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0A6A">
        <w:trPr>
          <w:trHeight w:hRule="exact" w:val="304"/>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10A6A">
        <w:trPr>
          <w:trHeight w:hRule="exact" w:val="304"/>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F317F">
                <w:rPr>
                  <w:rStyle w:val="a3"/>
                  <w:rFonts w:ascii="Times New Roman" w:hAnsi="Times New Roman" w:cs="Times New Roman"/>
                  <w:sz w:val="24"/>
                  <w:szCs w:val="24"/>
                </w:rPr>
                <w:t>http://pravo.gov.ru</w:t>
              </w:r>
            </w:hyperlink>
          </w:p>
        </w:tc>
      </w:tr>
      <w:tr w:rsidR="00110A6A">
        <w:trPr>
          <w:trHeight w:hRule="exact" w:val="304"/>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F317F">
                <w:rPr>
                  <w:rStyle w:val="a3"/>
                  <w:rFonts w:ascii="Times New Roman" w:hAnsi="Times New Roman" w:cs="Times New Roman"/>
                  <w:sz w:val="24"/>
                  <w:szCs w:val="24"/>
                </w:rPr>
                <w:t>http://edu.garant.ru/omga/</w:t>
              </w:r>
            </w:hyperlink>
          </w:p>
        </w:tc>
      </w:tr>
      <w:tr w:rsidR="00110A6A">
        <w:trPr>
          <w:trHeight w:hRule="exact" w:val="585"/>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F317F">
                <w:rPr>
                  <w:rStyle w:val="a3"/>
                  <w:rFonts w:ascii="Times New Roman" w:hAnsi="Times New Roman" w:cs="Times New Roman"/>
                  <w:sz w:val="24"/>
                  <w:szCs w:val="24"/>
                </w:rPr>
                <w:t>http://www.consultant.ru/edu/student/study/</w:t>
              </w:r>
            </w:hyperlink>
          </w:p>
        </w:tc>
      </w:tr>
      <w:tr w:rsidR="00110A6A">
        <w:trPr>
          <w:trHeight w:hRule="exact" w:val="314"/>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0A6A">
        <w:trPr>
          <w:trHeight w:hRule="exact" w:val="1243"/>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0A6A" w:rsidRDefault="00A62C7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A6A">
        <w:trPr>
          <w:trHeight w:hRule="exact" w:val="6505"/>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110A6A" w:rsidRDefault="00A62C7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110A6A" w:rsidRDefault="00A62C7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0A6A" w:rsidRDefault="00A62C7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0A6A" w:rsidRDefault="00A62C7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0A6A" w:rsidRDefault="00A62C7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0A6A" w:rsidRDefault="00A62C7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0A6A" w:rsidRDefault="00A62C7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0A6A" w:rsidRDefault="00A62C7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0A6A" w:rsidRDefault="00A62C7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0A6A" w:rsidRDefault="00A62C7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0A6A" w:rsidRDefault="00A62C7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0A6A" w:rsidRDefault="00A62C7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0A6A">
        <w:trPr>
          <w:trHeight w:hRule="exact" w:val="277"/>
        </w:trPr>
        <w:tc>
          <w:tcPr>
            <w:tcW w:w="9640" w:type="dxa"/>
          </w:tcPr>
          <w:p w:rsidR="00110A6A" w:rsidRDefault="00110A6A"/>
        </w:tc>
      </w:tr>
      <w:tr w:rsidR="00110A6A">
        <w:trPr>
          <w:trHeight w:hRule="exact" w:val="585"/>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0A6A">
        <w:trPr>
          <w:trHeight w:hRule="exact" w:val="8023"/>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0A6A" w:rsidRDefault="00A62C7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0A6A" w:rsidRDefault="00A62C7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0A6A" w:rsidRDefault="00A62C7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110A6A" w:rsidRDefault="00A62C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A6A">
        <w:trPr>
          <w:trHeight w:hRule="exact" w:val="6235"/>
        </w:trPr>
        <w:tc>
          <w:tcPr>
            <w:tcW w:w="9654" w:type="dxa"/>
            <w:shd w:val="clear" w:color="000000" w:fill="FFFFFF"/>
            <w:tcMar>
              <w:left w:w="34" w:type="dxa"/>
              <w:right w:w="34" w:type="dxa"/>
            </w:tcMar>
          </w:tcPr>
          <w:p w:rsidR="00110A6A" w:rsidRDefault="00A62C74">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10A6A" w:rsidRDefault="00A62C7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10A6A">
        <w:trPr>
          <w:trHeight w:hRule="exact" w:val="2748"/>
        </w:trPr>
        <w:tc>
          <w:tcPr>
            <w:tcW w:w="9654" w:type="dxa"/>
            <w:shd w:val="clear" w:color="000000" w:fill="FFFFFF"/>
            <w:tcMar>
              <w:left w:w="34" w:type="dxa"/>
              <w:right w:w="34" w:type="dxa"/>
            </w:tcMar>
          </w:tcPr>
          <w:p w:rsidR="00110A6A" w:rsidRDefault="00A62C7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10A6A" w:rsidRDefault="00110A6A"/>
    <w:sectPr w:rsidR="00110A6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0A6A"/>
    <w:rsid w:val="001F0BC7"/>
    <w:rsid w:val="004566F6"/>
    <w:rsid w:val="00A62C74"/>
    <w:rsid w:val="00CF317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2C74"/>
    <w:rPr>
      <w:color w:val="0563C1" w:themeColor="hyperlink"/>
      <w:u w:val="single"/>
    </w:rPr>
  </w:style>
  <w:style w:type="character" w:styleId="a4">
    <w:name w:val="Unresolved Mention"/>
    <w:basedOn w:val="a0"/>
    <w:uiPriority w:val="99"/>
    <w:semiHidden/>
    <w:unhideWhenUsed/>
    <w:rsid w:val="00A62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0230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65.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489"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53548"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4449" TargetMode="External"/><Relationship Id="rId9" Type="http://schemas.openxmlformats.org/officeDocument/2006/relationships/hyperlink" Target="https://urait.ru/bcode/45748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5659</Words>
  <Characters>32262</Characters>
  <Application>Microsoft Office Word</Application>
  <DocSecurity>0</DocSecurity>
  <Lines>268</Lines>
  <Paragraphs>75</Paragraphs>
  <ScaleCrop>false</ScaleCrop>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2022-2023_ФГОС3++2022_Маг-ОФО-Э(КУРиС)(22)_plx_Методология научного исследования</dc:title>
  <dc:creator>FastReport.NET</dc:creator>
  <cp:lastModifiedBy>Mark Bernstorf</cp:lastModifiedBy>
  <cp:revision>4</cp:revision>
  <dcterms:created xsi:type="dcterms:W3CDTF">2022-05-03T01:33:00Z</dcterms:created>
  <dcterms:modified xsi:type="dcterms:W3CDTF">2022-11-13T21:34:00Z</dcterms:modified>
</cp:coreProperties>
</file>